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30" w:rsidRPr="008D128E" w:rsidRDefault="00671E30" w:rsidP="00671E30">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 xml:space="preserve">Приложение № </w:t>
      </w:r>
      <w:r w:rsidR="004466BB">
        <w:rPr>
          <w:rFonts w:ascii="Times New Roman" w:hAnsi="Times New Roman"/>
          <w:b w:val="0"/>
          <w:color w:val="000000"/>
          <w:sz w:val="24"/>
          <w:szCs w:val="24"/>
        </w:rPr>
        <w:t>2</w:t>
      </w:r>
      <w:r w:rsidRPr="008D128E">
        <w:rPr>
          <w:rFonts w:ascii="Times New Roman" w:hAnsi="Times New Roman"/>
          <w:b w:val="0"/>
          <w:color w:val="000000"/>
          <w:sz w:val="24"/>
          <w:szCs w:val="24"/>
        </w:rPr>
        <w:t xml:space="preserve"> к распоряжению</w:t>
      </w:r>
    </w:p>
    <w:p w:rsidR="00671E30" w:rsidRPr="003A653E" w:rsidRDefault="00671E30" w:rsidP="00671E30">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Pr>
          <w:rFonts w:ascii="Times New Roman" w:hAnsi="Times New Roman"/>
          <w:sz w:val="24"/>
          <w:szCs w:val="24"/>
        </w:rPr>
        <w:t xml:space="preserve">«    » </w:t>
      </w:r>
      <w:r w:rsidRPr="00E52CD6">
        <w:rPr>
          <w:rFonts w:ascii="Times New Roman" w:hAnsi="Times New Roman"/>
          <w:sz w:val="24"/>
          <w:szCs w:val="24"/>
        </w:rPr>
        <w:t>____________</w:t>
      </w:r>
      <w:r>
        <w:rPr>
          <w:rFonts w:ascii="Times New Roman" w:hAnsi="Times New Roman"/>
          <w:sz w:val="24"/>
          <w:szCs w:val="24"/>
        </w:rPr>
        <w:t xml:space="preserve"> 2021</w:t>
      </w:r>
      <w:r w:rsidRPr="00FA07D6">
        <w:rPr>
          <w:rFonts w:ascii="Times New Roman" w:hAnsi="Times New Roman"/>
          <w:sz w:val="24"/>
          <w:szCs w:val="24"/>
        </w:rPr>
        <w:t xml:space="preserve"> №</w:t>
      </w:r>
    </w:p>
    <w:p w:rsidR="00671E30" w:rsidRPr="008D128E" w:rsidRDefault="00671E30" w:rsidP="00671E30">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671E30" w:rsidRPr="008D57B2" w:rsidRDefault="00671E30" w:rsidP="00671E30">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Дата начала проведения Запроса:</w:t>
      </w:r>
      <w:r w:rsidR="007D21BF">
        <w:rPr>
          <w:rFonts w:ascii="Times New Roman" w:hAnsi="Times New Roman"/>
          <w:b/>
          <w:sz w:val="24"/>
          <w:szCs w:val="24"/>
        </w:rPr>
        <w:t xml:space="preserve"> 11.06</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7D21BF">
        <w:rPr>
          <w:rFonts w:ascii="Times New Roman" w:hAnsi="Times New Roman"/>
          <w:b/>
          <w:sz w:val="24"/>
          <w:szCs w:val="24"/>
        </w:rPr>
        <w:t>12.08</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671E30" w:rsidRDefault="00671E30" w:rsidP="00671E30">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Pr="00EF363F">
          <w:rPr>
            <w:rStyle w:val="ac"/>
            <w:rFonts w:ascii="Times New Roman" w:hAnsi="Times New Roman"/>
            <w:i/>
            <w:sz w:val="24"/>
            <w:szCs w:val="24"/>
            <w:lang w:val="en-US"/>
          </w:rPr>
          <w:t>metlev</w:t>
        </w:r>
        <w:r w:rsidRPr="00EF363F">
          <w:rPr>
            <w:rStyle w:val="ac"/>
            <w:rFonts w:ascii="Times New Roman" w:hAnsi="Times New Roman"/>
            <w:i/>
            <w:sz w:val="24"/>
            <w:szCs w:val="24"/>
          </w:rPr>
          <w:t>_</w:t>
        </w:r>
        <w:r w:rsidRPr="00EF363F">
          <w:rPr>
            <w:rStyle w:val="ac"/>
            <w:rFonts w:ascii="Times New Roman" w:hAnsi="Times New Roman"/>
            <w:i/>
            <w:sz w:val="24"/>
            <w:szCs w:val="24"/>
            <w:lang w:val="en-US"/>
          </w:rPr>
          <w:t>ev</w:t>
        </w:r>
        <w:r w:rsidRPr="00EF363F">
          <w:rPr>
            <w:rStyle w:val="ac"/>
            <w:rFonts w:ascii="Times New Roman" w:hAnsi="Times New Roman"/>
            <w:i/>
            <w:sz w:val="24"/>
            <w:szCs w:val="24"/>
          </w:rPr>
          <w:t>@interrao.ru</w:t>
        </w:r>
      </w:hyperlink>
    </w:p>
    <w:p w:rsidR="00671E30" w:rsidRPr="008D128E" w:rsidRDefault="00671E30" w:rsidP="00671E30">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671E30" w:rsidRPr="008D128E" w:rsidRDefault="00671E30" w:rsidP="00671E30">
      <w:pPr>
        <w:ind w:left="567"/>
        <w:jc w:val="both"/>
        <w:rPr>
          <w:rFonts w:ascii="Times New Roman" w:hAnsi="Times New Roman"/>
          <w:sz w:val="24"/>
          <w:szCs w:val="24"/>
        </w:rPr>
      </w:pP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 xml:space="preserve">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10% от начальной цены продажи с выделением НДС, согласно </w:t>
      </w:r>
      <w:bookmarkStart w:id="0" w:name="_GoBack"/>
      <w:r w:rsidRPr="008D128E">
        <w:rPr>
          <w:rFonts w:ascii="Times New Roman" w:hAnsi="Times New Roman"/>
          <w:sz w:val="24"/>
          <w:szCs w:val="24"/>
        </w:rPr>
        <w:t>Приложен</w:t>
      </w:r>
      <w:bookmarkEnd w:id="0"/>
      <w:r w:rsidRPr="008D128E">
        <w:rPr>
          <w:rFonts w:ascii="Times New Roman" w:hAnsi="Times New Roman"/>
          <w:sz w:val="24"/>
          <w:szCs w:val="24"/>
        </w:rPr>
        <w:t>ию №1</w:t>
      </w:r>
      <w:r w:rsidRPr="00671E30">
        <w:rPr>
          <w:rFonts w:ascii="Times New Roman" w:hAnsi="Times New Roman"/>
          <w:sz w:val="24"/>
          <w:szCs w:val="24"/>
        </w:rPr>
        <w:t xml:space="preserve"> </w:t>
      </w:r>
      <w:r w:rsidRPr="008D128E">
        <w:rPr>
          <w:rFonts w:ascii="Times New Roman" w:hAnsi="Times New Roman"/>
          <w:sz w:val="24"/>
          <w:szCs w:val="24"/>
        </w:rPr>
        <w:t>к положению. На следующие банковские реквизиты:</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671E30"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7D21BF">
        <w:rPr>
          <w:rFonts w:ascii="Times New Roman" w:hAnsi="Times New Roman"/>
          <w:b/>
          <w:sz w:val="24"/>
          <w:szCs w:val="24"/>
        </w:rPr>
        <w:t>11.06</w:t>
      </w:r>
      <w:r>
        <w:rPr>
          <w:rFonts w:ascii="Times New Roman" w:hAnsi="Times New Roman"/>
          <w:b/>
          <w:sz w:val="24"/>
          <w:szCs w:val="24"/>
        </w:rPr>
        <w:t xml:space="preserve">.2021 </w:t>
      </w:r>
      <w:r w:rsidR="007D21BF">
        <w:rPr>
          <w:rFonts w:ascii="Times New Roman" w:hAnsi="Times New Roman"/>
          <w:b/>
          <w:sz w:val="24"/>
          <w:szCs w:val="24"/>
        </w:rPr>
        <w:t>г. до 12.08</w:t>
      </w:r>
      <w:r>
        <w:rPr>
          <w:rFonts w:ascii="Times New Roman" w:hAnsi="Times New Roman"/>
          <w:b/>
          <w:sz w:val="24"/>
          <w:szCs w:val="24"/>
        </w:rPr>
        <w:t>.2021</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7D21BF">
        <w:rPr>
          <w:rFonts w:ascii="Times New Roman" w:hAnsi="Times New Roman"/>
          <w:b/>
          <w:sz w:val="24"/>
          <w:szCs w:val="24"/>
        </w:rPr>
        <w:t>16.00 часов 12</w:t>
      </w:r>
      <w:r>
        <w:rPr>
          <w:rFonts w:ascii="Times New Roman" w:hAnsi="Times New Roman"/>
          <w:b/>
          <w:sz w:val="24"/>
          <w:szCs w:val="24"/>
        </w:rPr>
        <w:t>.</w:t>
      </w:r>
      <w:r w:rsidRPr="0071034E">
        <w:rPr>
          <w:rFonts w:ascii="Times New Roman" w:hAnsi="Times New Roman"/>
          <w:b/>
          <w:sz w:val="24"/>
          <w:szCs w:val="24"/>
        </w:rPr>
        <w:t>0</w:t>
      </w:r>
      <w:r w:rsidR="007D21BF">
        <w:rPr>
          <w:rFonts w:ascii="Times New Roman" w:hAnsi="Times New Roman"/>
          <w:b/>
          <w:sz w:val="24"/>
          <w:szCs w:val="24"/>
        </w:rPr>
        <w:t>8</w:t>
      </w:r>
      <w:r>
        <w:rPr>
          <w:rFonts w:ascii="Times New Roman" w:hAnsi="Times New Roman"/>
          <w:b/>
          <w:sz w:val="24"/>
          <w:szCs w:val="24"/>
        </w:rPr>
        <w:t>.2021</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4.1 - 4.3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444530" w:rsidRPr="0027104F" w:rsidRDefault="00444530" w:rsidP="00444530">
      <w:pPr>
        <w:spacing w:after="0" w:line="240" w:lineRule="auto"/>
        <w:ind w:left="540"/>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r>
      <w:r w:rsidRPr="0027104F">
        <w:rPr>
          <w:rFonts w:ascii="Times New Roman" w:hAnsi="Times New Roman"/>
          <w:sz w:val="24"/>
          <w:szCs w:val="24"/>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rsidR="00444530" w:rsidRPr="008D128E" w:rsidRDefault="00444530" w:rsidP="00444530">
      <w:pPr>
        <w:tabs>
          <w:tab w:val="left" w:pos="851"/>
          <w:tab w:val="left" w:pos="993"/>
        </w:tabs>
        <w:ind w:left="567"/>
        <w:jc w:val="both"/>
        <w:rPr>
          <w:rFonts w:ascii="Times New Roman" w:hAnsi="Times New Roman"/>
          <w:sz w:val="24"/>
          <w:szCs w:val="24"/>
        </w:rPr>
      </w:pPr>
    </w:p>
    <w:p w:rsidR="00444530" w:rsidRPr="0027104F" w:rsidRDefault="00444530" w:rsidP="00444530">
      <w:pPr>
        <w:pStyle w:val="a9"/>
        <w:numPr>
          <w:ilvl w:val="1"/>
          <w:numId w:val="22"/>
        </w:numPr>
        <w:tabs>
          <w:tab w:val="left" w:pos="993"/>
        </w:tabs>
        <w:ind w:left="567" w:firstLine="0"/>
        <w:rPr>
          <w:rFonts w:ascii="Times New Roman" w:eastAsia="Calibri" w:hAnsi="Times New Roman"/>
        </w:rPr>
      </w:pPr>
      <w:r w:rsidRPr="0027104F">
        <w:rPr>
          <w:rFonts w:ascii="Times New Roman" w:eastAsia="Calibri" w:hAnsi="Times New Roman"/>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444530" w:rsidRPr="0027104F" w:rsidRDefault="00444530" w:rsidP="00444530">
      <w:pPr>
        <w:pStyle w:val="a9"/>
        <w:numPr>
          <w:ilvl w:val="1"/>
          <w:numId w:val="22"/>
        </w:numPr>
        <w:tabs>
          <w:tab w:val="left" w:pos="993"/>
        </w:tabs>
        <w:ind w:left="567" w:firstLine="0"/>
        <w:rPr>
          <w:rFonts w:ascii="Times New Roman" w:eastAsia="Calibri" w:hAnsi="Times New Roman"/>
        </w:rPr>
      </w:pPr>
      <w:r w:rsidRPr="0027104F">
        <w:rPr>
          <w:rFonts w:ascii="Times New Roman" w:eastAsia="Calibri" w:hAnsi="Times New Roman"/>
        </w:rPr>
        <w:t>В рамках переторжки Организа</w:t>
      </w:r>
      <w:r>
        <w:rPr>
          <w:rFonts w:ascii="Times New Roman" w:eastAsia="Calibri" w:hAnsi="Times New Roman"/>
        </w:rPr>
        <w:t>тор направляет в порядке п. 1.23</w:t>
      </w:r>
      <w:r w:rsidRPr="0027104F">
        <w:rPr>
          <w:rFonts w:ascii="Times New Roman" w:eastAsia="Calibri" w:hAnsi="Times New Roman"/>
        </w:rPr>
        <w:t xml:space="preserve">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444530" w:rsidRPr="0027104F" w:rsidRDefault="00444530" w:rsidP="00444530">
      <w:pPr>
        <w:pStyle w:val="a9"/>
        <w:tabs>
          <w:tab w:val="left" w:pos="993"/>
        </w:tabs>
        <w:ind w:left="567"/>
        <w:rPr>
          <w:rFonts w:ascii="Times New Roman" w:eastAsia="Calibri" w:hAnsi="Times New Roman"/>
        </w:rPr>
      </w:pP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2.1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27104F">
        <w:rPr>
          <w:rFonts w:ascii="Times New Roman" w:hAnsi="Times New Roman"/>
          <w:sz w:val="24"/>
          <w:szCs w:val="24"/>
        </w:rPr>
        <w:fldChar w:fldCharType="begin"/>
      </w:r>
      <w:r w:rsidRPr="0027104F">
        <w:rPr>
          <w:rFonts w:ascii="Times New Roman" w:hAnsi="Times New Roman"/>
          <w:sz w:val="24"/>
          <w:szCs w:val="24"/>
        </w:rPr>
        <w:instrText xml:space="preserve"> REF _Ref11160259 \r \h </w:instrText>
      </w:r>
      <w:r>
        <w:rPr>
          <w:rFonts w:ascii="Times New Roman" w:hAnsi="Times New Roman"/>
          <w:sz w:val="24"/>
          <w:szCs w:val="24"/>
        </w:rPr>
        <w:instrText xml:space="preserve"> \* MERGEFORMAT </w:instrText>
      </w:r>
      <w:r w:rsidRPr="0027104F">
        <w:rPr>
          <w:rFonts w:ascii="Times New Roman" w:hAnsi="Times New Roman"/>
          <w:sz w:val="24"/>
          <w:szCs w:val="24"/>
        </w:rPr>
      </w:r>
      <w:r w:rsidRPr="0027104F">
        <w:rPr>
          <w:rFonts w:ascii="Times New Roman" w:hAnsi="Times New Roman"/>
          <w:sz w:val="24"/>
          <w:szCs w:val="24"/>
        </w:rPr>
        <w:fldChar w:fldCharType="separate"/>
      </w:r>
      <w:r w:rsidRPr="0027104F">
        <w:rPr>
          <w:rFonts w:ascii="Times New Roman" w:hAnsi="Times New Roman"/>
          <w:sz w:val="24"/>
          <w:szCs w:val="24"/>
        </w:rPr>
        <w:t>1.15</w:t>
      </w:r>
      <w:r w:rsidRPr="0027104F">
        <w:rPr>
          <w:rFonts w:ascii="Times New Roman" w:hAnsi="Times New Roman"/>
          <w:sz w:val="24"/>
          <w:szCs w:val="24"/>
        </w:rPr>
        <w:fldChar w:fldCharType="end"/>
      </w:r>
      <w:r w:rsidRPr="0027104F">
        <w:rPr>
          <w:rFonts w:ascii="Times New Roman" w:hAnsi="Times New Roman"/>
          <w:sz w:val="24"/>
          <w:szCs w:val="24"/>
        </w:rPr>
        <w:t xml:space="preserve"> Положения. Оригиналы ценовых предложений Участников отправляются на почтовый адрес, указанный в п. 1.12. Положения.</w:t>
      </w: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lastRenderedPageBreak/>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444530" w:rsidRPr="0027104F" w:rsidRDefault="00444530" w:rsidP="00444530">
      <w:pPr>
        <w:pStyle w:val="a9"/>
        <w:numPr>
          <w:ilvl w:val="1"/>
          <w:numId w:val="22"/>
        </w:numPr>
        <w:tabs>
          <w:tab w:val="left" w:pos="993"/>
        </w:tabs>
        <w:spacing w:after="0"/>
        <w:ind w:left="567" w:firstLine="0"/>
        <w:rPr>
          <w:rFonts w:ascii="Times New Roman" w:eastAsia="Calibri" w:hAnsi="Times New Roman"/>
        </w:rPr>
      </w:pPr>
      <w:r w:rsidRPr="0027104F">
        <w:rPr>
          <w:rFonts w:ascii="Times New Roman" w:eastAsia="Calibri" w:hAnsi="Times New Roman"/>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rsidR="00444530" w:rsidRPr="0027104F" w:rsidRDefault="00444530" w:rsidP="00444530">
      <w:pPr>
        <w:pStyle w:val="a9"/>
        <w:numPr>
          <w:ilvl w:val="2"/>
          <w:numId w:val="22"/>
        </w:numPr>
        <w:tabs>
          <w:tab w:val="left" w:pos="993"/>
        </w:tabs>
        <w:spacing w:before="0" w:after="0"/>
        <w:ind w:left="567" w:firstLine="0"/>
        <w:rPr>
          <w:rFonts w:ascii="Times New Roman" w:eastAsia="Calibri" w:hAnsi="Times New Roman"/>
        </w:rPr>
      </w:pPr>
      <w:r w:rsidRPr="0027104F">
        <w:rPr>
          <w:rFonts w:ascii="Times New Roman" w:eastAsia="Calibri" w:hAnsi="Times New Roman"/>
        </w:rPr>
        <w:t>Сведения об Объекте продажи;</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Продавца;</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Организатора;</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Иные сведения, предусмотренные Положением.</w:t>
      </w:r>
    </w:p>
    <w:p w:rsidR="00444530" w:rsidRPr="0027104F" w:rsidRDefault="00444530" w:rsidP="00444530">
      <w:pPr>
        <w:pStyle w:val="a9"/>
        <w:numPr>
          <w:ilvl w:val="1"/>
          <w:numId w:val="22"/>
        </w:numPr>
        <w:tabs>
          <w:tab w:val="left" w:pos="993"/>
        </w:tabs>
        <w:spacing w:before="0" w:after="0"/>
        <w:ind w:left="567" w:firstLine="0"/>
        <w:rPr>
          <w:rFonts w:ascii="Times New Roman" w:eastAsia="Calibri" w:hAnsi="Times New Roman"/>
        </w:rPr>
      </w:pPr>
      <w:r w:rsidRPr="0027104F">
        <w:rPr>
          <w:rFonts w:ascii="Times New Roman" w:eastAsia="Calibri" w:hAnsi="Times New Roman"/>
        </w:rPr>
        <w:t>Протокол о результатах Запроса подписывается членами Комиссии, принимавшими участие в выборе Победителя и считается надлежащим образом подписанным при наличии не менее половины количества подписей от общего числа членов Комиссии.</w:t>
      </w:r>
    </w:p>
    <w:p w:rsidR="00444530" w:rsidRPr="0027104F" w:rsidRDefault="00444530" w:rsidP="00444530">
      <w:pPr>
        <w:pStyle w:val="a9"/>
        <w:tabs>
          <w:tab w:val="left" w:pos="993"/>
        </w:tabs>
        <w:spacing w:before="0" w:after="0"/>
        <w:ind w:left="567"/>
        <w:rPr>
          <w:rFonts w:ascii="Times New Roman" w:eastAsia="Calibri" w:hAnsi="Times New Roman"/>
        </w:rPr>
      </w:pPr>
      <w:r w:rsidRPr="0027104F">
        <w:rPr>
          <w:rFonts w:ascii="Times New Roman" w:eastAsia="Calibri" w:hAnsi="Times New Roman"/>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444530" w:rsidRPr="0027104F" w:rsidRDefault="00444530" w:rsidP="00444530">
      <w:pPr>
        <w:pStyle w:val="a9"/>
        <w:numPr>
          <w:ilvl w:val="1"/>
          <w:numId w:val="22"/>
        </w:numPr>
        <w:tabs>
          <w:tab w:val="left" w:pos="993"/>
        </w:tabs>
        <w:spacing w:before="0" w:after="0"/>
        <w:ind w:left="567" w:firstLine="0"/>
        <w:rPr>
          <w:rFonts w:ascii="Times New Roman" w:eastAsia="Calibri" w:hAnsi="Times New Roman"/>
        </w:rPr>
      </w:pPr>
      <w:r w:rsidRPr="0027104F">
        <w:rPr>
          <w:rFonts w:ascii="Times New Roman" w:eastAsia="Calibri" w:hAnsi="Times New Roman"/>
        </w:rPr>
        <w:lastRenderedPageBreak/>
        <w:t>Обеспечительные платежи возвращаются</w:t>
      </w:r>
      <w:r w:rsidRPr="0027104F">
        <w:rPr>
          <w:rFonts w:ascii="Times New Roman" w:eastAsia="Calibri" w:hAnsi="Times New Roman"/>
        </w:rPr>
        <w:footnoteReference w:id="1"/>
      </w:r>
      <w:r w:rsidRPr="0027104F">
        <w:rPr>
          <w:rFonts w:ascii="Times New Roman" w:eastAsia="Calibri" w:hAnsi="Times New Roman"/>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w:t>
      </w:r>
      <w:r w:rsidRPr="0027104F">
        <w:rPr>
          <w:rFonts w:ascii="Times New Roman" w:eastAsia="Calibri" w:hAnsi="Times New Roman"/>
        </w:rPr>
        <w:fldChar w:fldCharType="begin"/>
      </w:r>
      <w:r w:rsidRPr="0027104F">
        <w:rPr>
          <w:rFonts w:ascii="Times New Roman" w:eastAsia="Calibri" w:hAnsi="Times New Roman"/>
        </w:rPr>
        <w:instrText xml:space="preserve"> REF _Ref513118967 \r \h </w:instrText>
      </w:r>
      <w:r>
        <w:rPr>
          <w:rFonts w:ascii="Times New Roman" w:eastAsia="Calibri" w:hAnsi="Times New Roman"/>
        </w:rPr>
        <w:instrText xml:space="preserve"> \* MERGEFORMAT </w:instrText>
      </w:r>
      <w:r w:rsidRPr="0027104F">
        <w:rPr>
          <w:rFonts w:ascii="Times New Roman" w:eastAsia="Calibri" w:hAnsi="Times New Roman"/>
        </w:rPr>
      </w:r>
      <w:r w:rsidRPr="0027104F">
        <w:rPr>
          <w:rFonts w:ascii="Times New Roman" w:eastAsia="Calibri" w:hAnsi="Times New Roman"/>
        </w:rPr>
        <w:fldChar w:fldCharType="separate"/>
      </w:r>
      <w:r w:rsidRPr="0027104F">
        <w:rPr>
          <w:rFonts w:ascii="Times New Roman" w:eastAsia="Calibri" w:hAnsi="Times New Roman"/>
        </w:rPr>
        <w:t>3.5</w:t>
      </w:r>
      <w:r w:rsidRPr="0027104F">
        <w:rPr>
          <w:rFonts w:ascii="Times New Roman" w:eastAsia="Calibri" w:hAnsi="Times New Roman"/>
        </w:rPr>
        <w:fldChar w:fldCharType="end"/>
      </w:r>
      <w:r w:rsidRPr="0027104F">
        <w:rPr>
          <w:rFonts w:ascii="Times New Roman" w:eastAsia="Calibri" w:hAnsi="Times New Roman"/>
        </w:rPr>
        <w:t xml:space="preserve"> и </w:t>
      </w:r>
      <w:r w:rsidRPr="0027104F">
        <w:rPr>
          <w:rFonts w:ascii="Times New Roman" w:eastAsia="Calibri" w:hAnsi="Times New Roman"/>
        </w:rPr>
        <w:fldChar w:fldCharType="begin"/>
      </w:r>
      <w:r w:rsidRPr="0027104F">
        <w:rPr>
          <w:rFonts w:ascii="Times New Roman" w:eastAsia="Calibri" w:hAnsi="Times New Roman"/>
        </w:rPr>
        <w:instrText xml:space="preserve"> REF _Ref513118973 \r \h </w:instrText>
      </w:r>
      <w:r>
        <w:rPr>
          <w:rFonts w:ascii="Times New Roman" w:eastAsia="Calibri" w:hAnsi="Times New Roman"/>
        </w:rPr>
        <w:instrText xml:space="preserve"> \* MERGEFORMAT </w:instrText>
      </w:r>
      <w:r w:rsidRPr="0027104F">
        <w:rPr>
          <w:rFonts w:ascii="Times New Roman" w:eastAsia="Calibri" w:hAnsi="Times New Roman"/>
        </w:rPr>
      </w:r>
      <w:r w:rsidRPr="0027104F">
        <w:rPr>
          <w:rFonts w:ascii="Times New Roman" w:eastAsia="Calibri" w:hAnsi="Times New Roman"/>
        </w:rPr>
        <w:fldChar w:fldCharType="separate"/>
      </w:r>
      <w:r w:rsidRPr="0027104F">
        <w:rPr>
          <w:rFonts w:ascii="Times New Roman" w:eastAsia="Calibri" w:hAnsi="Times New Roman"/>
        </w:rPr>
        <w:t>4.3.2</w:t>
      </w:r>
      <w:r w:rsidRPr="0027104F">
        <w:rPr>
          <w:rFonts w:ascii="Times New Roman" w:eastAsia="Calibri" w:hAnsi="Times New Roman"/>
        </w:rPr>
        <w:fldChar w:fldCharType="end"/>
      </w:r>
      <w:r w:rsidRPr="0027104F">
        <w:rPr>
          <w:rFonts w:ascii="Times New Roman" w:eastAsia="Calibri" w:hAnsi="Times New Roman"/>
        </w:rPr>
        <w:t xml:space="preserve"> Положения, Обеспечительный платеж засчитывается в счет уплаты штрафа за неисполнение Победителем и/или Участником своих обязательств.</w:t>
      </w:r>
    </w:p>
    <w:p w:rsidR="00444530" w:rsidRPr="0027104F" w:rsidRDefault="00444530" w:rsidP="00444530">
      <w:pPr>
        <w:ind w:left="567"/>
        <w:jc w:val="both"/>
        <w:rPr>
          <w:rFonts w:ascii="Times New Roman" w:hAnsi="Times New Roman"/>
          <w:sz w:val="24"/>
          <w:szCs w:val="24"/>
        </w:rPr>
      </w:pPr>
    </w:p>
    <w:p w:rsidR="00444530" w:rsidRPr="0027104F" w:rsidRDefault="00444530" w:rsidP="00444530">
      <w:pPr>
        <w:ind w:left="567"/>
        <w:jc w:val="both"/>
        <w:rPr>
          <w:rFonts w:ascii="Times New Roman" w:hAnsi="Times New Roman"/>
          <w:sz w:val="24"/>
          <w:szCs w:val="24"/>
        </w:rPr>
      </w:pPr>
      <w:r w:rsidRPr="0027104F">
        <w:rPr>
          <w:rFonts w:ascii="Times New Roman" w:hAnsi="Times New Roman"/>
          <w:sz w:val="24"/>
          <w:szCs w:val="24"/>
        </w:rPr>
        <w:t>4. Заключение договора купли-продажи.</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В случае неподписания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444530" w:rsidRDefault="00444530" w:rsidP="00444530">
      <w:pPr>
        <w:ind w:left="567"/>
        <w:jc w:val="both"/>
        <w:rPr>
          <w:rFonts w:ascii="Times New Roman" w:hAnsi="Times New Roman"/>
          <w:sz w:val="24"/>
          <w:szCs w:val="24"/>
        </w:rPr>
      </w:pPr>
      <w:r w:rsidRPr="008D128E">
        <w:rPr>
          <w:rFonts w:ascii="Times New Roman" w:hAnsi="Times New Roman"/>
          <w:sz w:val="24"/>
          <w:szCs w:val="24"/>
        </w:rPr>
        <w:t>4.3.2.</w:t>
      </w:r>
      <w:r w:rsidRPr="008D128E">
        <w:rPr>
          <w:rFonts w:ascii="Times New Roman" w:hAnsi="Times New Roman"/>
          <w:sz w:val="24"/>
          <w:szCs w:val="24"/>
        </w:rPr>
        <w:tab/>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w:t>
      </w:r>
      <w:r w:rsidRPr="008D128E">
        <w:rPr>
          <w:rFonts w:ascii="Times New Roman" w:hAnsi="Times New Roman"/>
          <w:sz w:val="24"/>
          <w:szCs w:val="24"/>
        </w:rPr>
        <w:lastRenderedPageBreak/>
        <w:t>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p>
    <w:p w:rsidR="00671E30" w:rsidRDefault="00671E30" w:rsidP="00671E30">
      <w:pPr>
        <w:ind w:left="567"/>
        <w:jc w:val="both"/>
        <w:rPr>
          <w:rFonts w:ascii="Times New Roman" w:hAnsi="Times New Roman"/>
          <w:sz w:val="24"/>
          <w:szCs w:val="24"/>
        </w:rPr>
        <w:sectPr w:rsidR="00671E30" w:rsidSect="007314C9">
          <w:headerReference w:type="first" r:id="rId8"/>
          <w:pgSz w:w="11906" w:h="16838"/>
          <w:pgMar w:top="1134" w:right="851" w:bottom="1134" w:left="709" w:header="708" w:footer="708" w:gutter="0"/>
          <w:cols w:space="708"/>
          <w:docGrid w:linePitch="360"/>
        </w:sectPr>
      </w:pP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lastRenderedPageBreak/>
        <w:t>Приложение №1</w:t>
      </w:r>
      <w:r w:rsidRPr="008A1A68">
        <w:rPr>
          <w:rFonts w:ascii="Arial" w:hAnsi="Arial" w:cs="Arial"/>
          <w:sz w:val="18"/>
          <w:szCs w:val="18"/>
          <w:lang w:eastAsia="ru-RU"/>
        </w:rPr>
        <w:t xml:space="preserve"> </w:t>
      </w:r>
      <w:r w:rsidRPr="001F4874">
        <w:rPr>
          <w:rFonts w:ascii="Arial" w:hAnsi="Arial" w:cs="Arial"/>
          <w:sz w:val="18"/>
          <w:szCs w:val="18"/>
          <w:lang w:eastAsia="ru-RU"/>
        </w:rPr>
        <w:t>к Положению</w:t>
      </w: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о порядке проведения</w:t>
      </w:r>
    </w:p>
    <w:p w:rsidR="00671E30"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запроса предложений</w:t>
      </w:r>
    </w:p>
    <w:p w:rsidR="00671E30" w:rsidRDefault="00671E30" w:rsidP="00671E30">
      <w:pPr>
        <w:spacing w:after="0" w:line="240" w:lineRule="auto"/>
        <w:jc w:val="right"/>
        <w:rPr>
          <w:rFonts w:ascii="Times New Roman" w:hAnsi="Times New Roman"/>
          <w:sz w:val="24"/>
          <w:szCs w:val="24"/>
          <w:lang w:eastAsia="ru-RU"/>
        </w:rPr>
      </w:pPr>
    </w:p>
    <w:p w:rsidR="00EA14A2" w:rsidRDefault="00EA14A2" w:rsidP="00EA14A2">
      <w:pPr>
        <w:jc w:val="center"/>
        <w:rPr>
          <w:rFonts w:ascii="Times New Roman" w:hAnsi="Times New Roman"/>
          <w:b/>
          <w:noProof/>
        </w:rPr>
      </w:pPr>
      <w:r w:rsidRPr="009D52BB">
        <w:rPr>
          <w:rFonts w:ascii="Times New Roman" w:hAnsi="Times New Roman"/>
          <w:b/>
          <w:noProof/>
        </w:rPr>
        <w:t>Перечень имущества</w:t>
      </w:r>
    </w:p>
    <w:tbl>
      <w:tblPr>
        <w:tblW w:w="999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900"/>
        <w:gridCol w:w="2014"/>
        <w:gridCol w:w="1349"/>
        <w:gridCol w:w="782"/>
        <w:gridCol w:w="1486"/>
        <w:gridCol w:w="1809"/>
      </w:tblGrid>
      <w:tr w:rsidR="001C3C6F" w:rsidRPr="00FD406B" w:rsidTr="00834FCF">
        <w:trPr>
          <w:trHeight w:val="920"/>
        </w:trPr>
        <w:tc>
          <w:tcPr>
            <w:tcW w:w="657" w:type="dxa"/>
            <w:shd w:val="clear" w:color="auto" w:fill="auto"/>
            <w:hideMark/>
          </w:tcPr>
          <w:p w:rsidR="001C3C6F" w:rsidRPr="00FD406B" w:rsidRDefault="001C3C6F" w:rsidP="00834FCF">
            <w:pPr>
              <w:rPr>
                <w:rFonts w:ascii="Times New Roman" w:hAnsi="Times New Roman"/>
                <w:b/>
                <w:bCs/>
                <w:noProof/>
              </w:rPr>
            </w:pPr>
            <w:r w:rsidRPr="00FD406B">
              <w:rPr>
                <w:rFonts w:ascii="Times New Roman" w:hAnsi="Times New Roman"/>
                <w:b/>
                <w:bCs/>
                <w:noProof/>
              </w:rPr>
              <w:t>№ лота</w:t>
            </w:r>
          </w:p>
        </w:tc>
        <w:tc>
          <w:tcPr>
            <w:tcW w:w="1900" w:type="dxa"/>
            <w:shd w:val="clear" w:color="auto" w:fill="auto"/>
            <w:hideMark/>
          </w:tcPr>
          <w:p w:rsidR="001C3C6F" w:rsidRPr="00FD406B" w:rsidRDefault="001C3C6F" w:rsidP="00834FCF">
            <w:pPr>
              <w:rPr>
                <w:rFonts w:ascii="Times New Roman" w:hAnsi="Times New Roman"/>
                <w:b/>
                <w:bCs/>
                <w:noProof/>
              </w:rPr>
            </w:pPr>
            <w:r w:rsidRPr="00FD406B">
              <w:rPr>
                <w:rFonts w:ascii="Times New Roman" w:hAnsi="Times New Roman"/>
                <w:b/>
                <w:bCs/>
                <w:noProof/>
              </w:rPr>
              <w:t>Наименование Объекта</w:t>
            </w:r>
          </w:p>
        </w:tc>
        <w:tc>
          <w:tcPr>
            <w:tcW w:w="2014" w:type="dxa"/>
            <w:shd w:val="clear" w:color="auto" w:fill="auto"/>
            <w:hideMark/>
          </w:tcPr>
          <w:p w:rsidR="001C3C6F" w:rsidRPr="00FD406B" w:rsidRDefault="001C3C6F" w:rsidP="00834FCF">
            <w:pPr>
              <w:rPr>
                <w:rFonts w:ascii="Times New Roman" w:hAnsi="Times New Roman"/>
                <w:b/>
                <w:bCs/>
                <w:noProof/>
              </w:rPr>
            </w:pPr>
            <w:r w:rsidRPr="00FD406B">
              <w:rPr>
                <w:rFonts w:ascii="Times New Roman" w:hAnsi="Times New Roman"/>
                <w:b/>
                <w:bCs/>
                <w:noProof/>
              </w:rPr>
              <w:t>Адрес</w:t>
            </w:r>
          </w:p>
        </w:tc>
        <w:tc>
          <w:tcPr>
            <w:tcW w:w="1349" w:type="dxa"/>
            <w:shd w:val="clear" w:color="auto" w:fill="auto"/>
            <w:hideMark/>
          </w:tcPr>
          <w:p w:rsidR="001C3C6F" w:rsidRPr="00FD406B" w:rsidRDefault="001C3C6F" w:rsidP="00834FCF">
            <w:pPr>
              <w:rPr>
                <w:rFonts w:ascii="Times New Roman" w:hAnsi="Times New Roman"/>
                <w:b/>
                <w:bCs/>
                <w:noProof/>
              </w:rPr>
            </w:pPr>
            <w:r w:rsidRPr="00FD406B">
              <w:rPr>
                <w:rFonts w:ascii="Times New Roman" w:hAnsi="Times New Roman"/>
                <w:b/>
                <w:bCs/>
                <w:noProof/>
              </w:rPr>
              <w:t>Номер квартиры</w:t>
            </w:r>
          </w:p>
        </w:tc>
        <w:tc>
          <w:tcPr>
            <w:tcW w:w="782" w:type="dxa"/>
          </w:tcPr>
          <w:p w:rsidR="001C3C6F" w:rsidRPr="00FD406B" w:rsidRDefault="001C3C6F" w:rsidP="00834FCF">
            <w:pPr>
              <w:rPr>
                <w:rFonts w:ascii="Times New Roman" w:hAnsi="Times New Roman"/>
                <w:b/>
                <w:bCs/>
                <w:noProof/>
              </w:rPr>
            </w:pPr>
            <w:r>
              <w:rPr>
                <w:rFonts w:ascii="Times New Roman" w:hAnsi="Times New Roman"/>
                <w:b/>
                <w:bCs/>
                <w:noProof/>
              </w:rPr>
              <w:t>Кол-во комнат</w:t>
            </w:r>
          </w:p>
        </w:tc>
        <w:tc>
          <w:tcPr>
            <w:tcW w:w="1486" w:type="dxa"/>
            <w:shd w:val="clear" w:color="auto" w:fill="auto"/>
            <w:hideMark/>
          </w:tcPr>
          <w:p w:rsidR="001C3C6F" w:rsidRPr="00FD406B" w:rsidRDefault="001C3C6F" w:rsidP="00834FCF">
            <w:pPr>
              <w:rPr>
                <w:rFonts w:ascii="Times New Roman" w:hAnsi="Times New Roman"/>
                <w:b/>
                <w:bCs/>
                <w:noProof/>
              </w:rPr>
            </w:pPr>
            <w:r w:rsidRPr="00FD406B">
              <w:rPr>
                <w:rFonts w:ascii="Times New Roman" w:hAnsi="Times New Roman"/>
                <w:b/>
                <w:bCs/>
                <w:noProof/>
              </w:rPr>
              <w:t>Начальная цена без НДС, руб.</w:t>
            </w:r>
          </w:p>
        </w:tc>
        <w:tc>
          <w:tcPr>
            <w:tcW w:w="1809" w:type="dxa"/>
          </w:tcPr>
          <w:p w:rsidR="001C3C6F" w:rsidRPr="00FD406B" w:rsidRDefault="001C3C6F" w:rsidP="00834FCF">
            <w:pPr>
              <w:rPr>
                <w:rFonts w:ascii="Times New Roman" w:hAnsi="Times New Roman"/>
                <w:b/>
                <w:bCs/>
                <w:noProof/>
              </w:rPr>
            </w:pPr>
            <w:r>
              <w:rPr>
                <w:rFonts w:ascii="Times New Roman" w:hAnsi="Times New Roman"/>
                <w:b/>
                <w:bCs/>
                <w:noProof/>
              </w:rPr>
              <w:t>Размер обеспичительного платежа, руб</w:t>
            </w:r>
          </w:p>
        </w:tc>
      </w:tr>
      <w:tr w:rsidR="001C3C6F" w:rsidRPr="00FD406B" w:rsidTr="00834FCF">
        <w:trPr>
          <w:trHeight w:val="300"/>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w:t>
            </w:r>
          </w:p>
        </w:tc>
        <w:tc>
          <w:tcPr>
            <w:tcW w:w="782" w:type="dxa"/>
          </w:tcPr>
          <w:p w:rsidR="001C3C6F" w:rsidRPr="00FD406B" w:rsidRDefault="001C3C6F" w:rsidP="00834FCF">
            <w:pPr>
              <w:rPr>
                <w:rFonts w:ascii="Times New Roman" w:hAnsi="Times New Roman"/>
                <w:noProof/>
              </w:rPr>
            </w:pPr>
          </w:p>
        </w:tc>
        <w:tc>
          <w:tcPr>
            <w:tcW w:w="1486"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w:t>
            </w:r>
          </w:p>
        </w:tc>
        <w:tc>
          <w:tcPr>
            <w:tcW w:w="1809" w:type="dxa"/>
          </w:tcPr>
          <w:p w:rsidR="001C3C6F" w:rsidRPr="00FD406B" w:rsidRDefault="001C3C6F" w:rsidP="00834FCF">
            <w:pPr>
              <w:rPr>
                <w:rFonts w:ascii="Times New Roman" w:hAnsi="Times New Roman"/>
                <w:noProof/>
              </w:rPr>
            </w:pPr>
          </w:p>
        </w:tc>
      </w:tr>
      <w:tr w:rsidR="001C3C6F" w:rsidRPr="00FD406B" w:rsidTr="00834FCF">
        <w:trPr>
          <w:trHeight w:val="1125"/>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2, площадь 32,7 кв.м., кадастровый номер: 89:11:070101:3126</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A9721A">
              <w:rPr>
                <w:rFonts w:ascii="Times New Roman" w:hAnsi="Times New Roman"/>
                <w:noProof/>
              </w:rPr>
              <w:t>2047367,43</w:t>
            </w:r>
          </w:p>
        </w:tc>
        <w:tc>
          <w:tcPr>
            <w:tcW w:w="1809" w:type="dxa"/>
          </w:tcPr>
          <w:p w:rsidR="001C3C6F" w:rsidRPr="00A9721A" w:rsidRDefault="001C3C6F" w:rsidP="00834FCF">
            <w:pPr>
              <w:rPr>
                <w:rFonts w:ascii="Times New Roman" w:hAnsi="Times New Roman"/>
                <w:noProof/>
              </w:rPr>
            </w:pPr>
            <w:r w:rsidRPr="00E52808">
              <w:rPr>
                <w:rFonts w:ascii="Times New Roman" w:hAnsi="Times New Roman"/>
                <w:noProof/>
              </w:rPr>
              <w:t>204736.74</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 площадь 33,4 кв.м., кадастровый номер: 89:11:070101:3127</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2091194,73</w:t>
            </w:r>
          </w:p>
        </w:tc>
        <w:tc>
          <w:tcPr>
            <w:tcW w:w="1809" w:type="dxa"/>
          </w:tcPr>
          <w:p w:rsidR="001C3C6F" w:rsidRPr="006E5AB7" w:rsidRDefault="001C3C6F" w:rsidP="00834FCF">
            <w:pPr>
              <w:rPr>
                <w:rFonts w:ascii="Times New Roman" w:hAnsi="Times New Roman"/>
                <w:noProof/>
              </w:rPr>
            </w:pPr>
            <w:r w:rsidRPr="00E52808">
              <w:rPr>
                <w:rFonts w:ascii="Times New Roman" w:hAnsi="Times New Roman"/>
                <w:noProof/>
              </w:rPr>
              <w:t>209119.47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4, площадь 32,9 кв.м., кадастровый номер: 89:11:070101:3128</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2059889,25</w:t>
            </w:r>
          </w:p>
        </w:tc>
        <w:tc>
          <w:tcPr>
            <w:tcW w:w="1809" w:type="dxa"/>
          </w:tcPr>
          <w:p w:rsidR="001C3C6F" w:rsidRPr="006E5AB7" w:rsidRDefault="001C3C6F" w:rsidP="00834FCF">
            <w:pPr>
              <w:rPr>
                <w:rFonts w:ascii="Times New Roman" w:hAnsi="Times New Roman"/>
                <w:noProof/>
              </w:rPr>
            </w:pPr>
            <w:r w:rsidRPr="00206EE8">
              <w:rPr>
                <w:rFonts w:ascii="Times New Roman" w:hAnsi="Times New Roman"/>
                <w:noProof/>
              </w:rPr>
              <w:t>205988.93</w:t>
            </w:r>
          </w:p>
        </w:tc>
      </w:tr>
      <w:tr w:rsidR="001C3C6F" w:rsidRPr="00FD406B" w:rsidTr="00834FCF">
        <w:trPr>
          <w:trHeight w:val="915"/>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5, площадь33,8 кв.м., кадастровый номер: 89:11:070101:3129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2116238,85</w:t>
            </w:r>
          </w:p>
        </w:tc>
        <w:tc>
          <w:tcPr>
            <w:tcW w:w="1809" w:type="dxa"/>
          </w:tcPr>
          <w:p w:rsidR="001C3C6F" w:rsidRPr="006E5AB7" w:rsidRDefault="001C3C6F" w:rsidP="00834FCF">
            <w:pPr>
              <w:rPr>
                <w:rFonts w:ascii="Times New Roman" w:hAnsi="Times New Roman"/>
                <w:noProof/>
              </w:rPr>
            </w:pPr>
            <w:r w:rsidRPr="00206EE8">
              <w:rPr>
                <w:rFonts w:ascii="Times New Roman" w:hAnsi="Times New Roman"/>
                <w:noProof/>
              </w:rPr>
              <w:t>211623.89</w:t>
            </w:r>
          </w:p>
        </w:tc>
      </w:tr>
      <w:tr w:rsidR="001C3C6F" w:rsidRPr="00FD406B" w:rsidTr="00834FCF">
        <w:trPr>
          <w:trHeight w:val="1125"/>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 xml:space="preserve">Жилой дом № 18, квартира № 6, площадь 24,5 </w:t>
            </w:r>
            <w:r w:rsidRPr="00FD406B">
              <w:rPr>
                <w:rFonts w:ascii="Times New Roman" w:hAnsi="Times New Roman"/>
                <w:noProof/>
              </w:rPr>
              <w:lastRenderedPageBreak/>
              <w:t>кв.м., кадастровый номер: 89:11:070101:3130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w:t>
            </w:r>
            <w:r w:rsidRPr="00FD406B">
              <w:rPr>
                <w:rFonts w:ascii="Times New Roman" w:hAnsi="Times New Roman"/>
                <w:noProof/>
              </w:rPr>
              <w:lastRenderedPageBreak/>
              <w:t>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6</w:t>
            </w:r>
          </w:p>
        </w:tc>
        <w:tc>
          <w:tcPr>
            <w:tcW w:w="782" w:type="dxa"/>
          </w:tcPr>
          <w:p w:rsidR="001C3C6F" w:rsidRPr="000B1623"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1533960,4</w:t>
            </w:r>
          </w:p>
        </w:tc>
        <w:tc>
          <w:tcPr>
            <w:tcW w:w="1809" w:type="dxa"/>
          </w:tcPr>
          <w:p w:rsidR="001C3C6F" w:rsidRPr="006E5AB7" w:rsidRDefault="001C3C6F" w:rsidP="00834FCF">
            <w:pPr>
              <w:rPr>
                <w:rFonts w:ascii="Times New Roman" w:hAnsi="Times New Roman"/>
                <w:noProof/>
              </w:rPr>
            </w:pPr>
            <w:r w:rsidRPr="00A67B76">
              <w:rPr>
                <w:rFonts w:ascii="Times New Roman" w:hAnsi="Times New Roman"/>
                <w:noProof/>
              </w:rPr>
              <w:t>153396.04</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7, площадь 24,8 кв.м., кадастровый номер: 89:11:070101:3153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7</w:t>
            </w:r>
          </w:p>
        </w:tc>
        <w:tc>
          <w:tcPr>
            <w:tcW w:w="782" w:type="dxa"/>
          </w:tcPr>
          <w:p w:rsidR="001C3C6F" w:rsidRPr="000B1623"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1552743,63</w:t>
            </w:r>
          </w:p>
        </w:tc>
        <w:tc>
          <w:tcPr>
            <w:tcW w:w="1809" w:type="dxa"/>
          </w:tcPr>
          <w:p w:rsidR="001C3C6F" w:rsidRPr="006E5AB7" w:rsidRDefault="001C3C6F" w:rsidP="00834FCF">
            <w:pPr>
              <w:rPr>
                <w:rFonts w:ascii="Times New Roman" w:hAnsi="Times New Roman"/>
                <w:noProof/>
              </w:rPr>
            </w:pPr>
            <w:r w:rsidRPr="00A67B76">
              <w:rPr>
                <w:rFonts w:ascii="Times New Roman" w:hAnsi="Times New Roman"/>
                <w:noProof/>
              </w:rPr>
              <w:t>155274.36</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7</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8, площадь 34.7 кв.м., кадастровый номер: 89:11:070101:3155</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8</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2172588,77</w:t>
            </w:r>
          </w:p>
        </w:tc>
        <w:tc>
          <w:tcPr>
            <w:tcW w:w="1809" w:type="dxa"/>
          </w:tcPr>
          <w:p w:rsidR="001C3C6F" w:rsidRPr="006E5AB7" w:rsidRDefault="001C3C6F" w:rsidP="00834FCF">
            <w:pPr>
              <w:rPr>
                <w:rFonts w:ascii="Times New Roman" w:hAnsi="Times New Roman"/>
                <w:noProof/>
              </w:rPr>
            </w:pPr>
            <w:r w:rsidRPr="00A67B76">
              <w:rPr>
                <w:rFonts w:ascii="Times New Roman" w:hAnsi="Times New Roman"/>
                <w:noProof/>
              </w:rPr>
              <w:t>217258.88</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8</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12, площадь 33.6 кв.м., кадастровый номер: 89:11:070101:3149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12</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2103716,67</w:t>
            </w:r>
          </w:p>
        </w:tc>
        <w:tc>
          <w:tcPr>
            <w:tcW w:w="1809" w:type="dxa"/>
          </w:tcPr>
          <w:p w:rsidR="001C3C6F" w:rsidRPr="006E5AB7" w:rsidRDefault="001C3C6F" w:rsidP="00834FCF">
            <w:pPr>
              <w:rPr>
                <w:rFonts w:ascii="Times New Roman" w:hAnsi="Times New Roman"/>
                <w:noProof/>
              </w:rPr>
            </w:pPr>
            <w:r w:rsidRPr="002B26E2">
              <w:rPr>
                <w:rFonts w:ascii="Times New Roman" w:hAnsi="Times New Roman"/>
                <w:noProof/>
              </w:rPr>
              <w:t>210371.67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9</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13, площадь 24,5 кв.м., кадастровый номер: 89:11:070101:3150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13</w:t>
            </w:r>
          </w:p>
        </w:tc>
        <w:tc>
          <w:tcPr>
            <w:tcW w:w="782" w:type="dxa"/>
          </w:tcPr>
          <w:p w:rsidR="001C3C6F" w:rsidRPr="000B1623"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1533960,36</w:t>
            </w:r>
          </w:p>
        </w:tc>
        <w:tc>
          <w:tcPr>
            <w:tcW w:w="1809" w:type="dxa"/>
          </w:tcPr>
          <w:p w:rsidR="001C3C6F" w:rsidRPr="006E5AB7" w:rsidRDefault="001C3C6F" w:rsidP="00834FCF">
            <w:pPr>
              <w:rPr>
                <w:rFonts w:ascii="Times New Roman" w:hAnsi="Times New Roman"/>
                <w:noProof/>
              </w:rPr>
            </w:pPr>
            <w:r w:rsidRPr="00B700DF">
              <w:rPr>
                <w:rFonts w:ascii="Times New Roman" w:hAnsi="Times New Roman"/>
                <w:noProof/>
              </w:rPr>
              <w:t>153396.04</w:t>
            </w:r>
          </w:p>
        </w:tc>
      </w:tr>
      <w:tr w:rsidR="001C3C6F" w:rsidRPr="00FD406B" w:rsidTr="00834FCF">
        <w:trPr>
          <w:trHeight w:val="84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10</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14, площадь 24,8 кв.м., кадастровый номер: 89:11:070101:3237</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14</w:t>
            </w:r>
          </w:p>
        </w:tc>
        <w:tc>
          <w:tcPr>
            <w:tcW w:w="782" w:type="dxa"/>
          </w:tcPr>
          <w:p w:rsidR="001C3C6F" w:rsidRPr="000B1623"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1552743,67</w:t>
            </w:r>
          </w:p>
        </w:tc>
        <w:tc>
          <w:tcPr>
            <w:tcW w:w="1809" w:type="dxa"/>
          </w:tcPr>
          <w:p w:rsidR="001C3C6F" w:rsidRPr="006E5AB7" w:rsidRDefault="001C3C6F" w:rsidP="00834FCF">
            <w:pPr>
              <w:rPr>
                <w:rFonts w:ascii="Times New Roman" w:hAnsi="Times New Roman"/>
                <w:noProof/>
              </w:rPr>
            </w:pPr>
            <w:r w:rsidRPr="00B700DF">
              <w:rPr>
                <w:rFonts w:ascii="Times New Roman" w:hAnsi="Times New Roman"/>
                <w:noProof/>
              </w:rPr>
              <w:t>155274.37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lastRenderedPageBreak/>
              <w:t>11</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21, площадь 24,8 кв.м., кадастровый номер: 89:11:070101:3183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21</w:t>
            </w:r>
          </w:p>
        </w:tc>
        <w:tc>
          <w:tcPr>
            <w:tcW w:w="782" w:type="dxa"/>
          </w:tcPr>
          <w:p w:rsidR="001C3C6F" w:rsidRPr="000B1623"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1552743,67</w:t>
            </w:r>
          </w:p>
        </w:tc>
        <w:tc>
          <w:tcPr>
            <w:tcW w:w="1809" w:type="dxa"/>
          </w:tcPr>
          <w:p w:rsidR="001C3C6F" w:rsidRPr="006E5AB7" w:rsidRDefault="001C3C6F" w:rsidP="00834FCF">
            <w:pPr>
              <w:rPr>
                <w:rFonts w:ascii="Times New Roman" w:hAnsi="Times New Roman"/>
                <w:noProof/>
              </w:rPr>
            </w:pPr>
            <w:r w:rsidRPr="00B700DF">
              <w:rPr>
                <w:rFonts w:ascii="Times New Roman" w:hAnsi="Times New Roman"/>
                <w:noProof/>
              </w:rPr>
              <w:t>155274.37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12</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22, площадь 34,1 кв.м., кадастровый номер: 89:11:070101:3184</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22</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6E5AB7">
              <w:rPr>
                <w:rFonts w:ascii="Times New Roman" w:hAnsi="Times New Roman"/>
                <w:noProof/>
              </w:rPr>
              <w:t>2135021,82</w:t>
            </w:r>
          </w:p>
        </w:tc>
        <w:tc>
          <w:tcPr>
            <w:tcW w:w="1809" w:type="dxa"/>
          </w:tcPr>
          <w:p w:rsidR="001C3C6F" w:rsidRPr="006E5AB7" w:rsidRDefault="001C3C6F" w:rsidP="00834FCF">
            <w:pPr>
              <w:rPr>
                <w:rFonts w:ascii="Times New Roman" w:hAnsi="Times New Roman"/>
                <w:noProof/>
              </w:rPr>
            </w:pPr>
            <w:r w:rsidRPr="00B700DF">
              <w:rPr>
                <w:rFonts w:ascii="Times New Roman" w:hAnsi="Times New Roman"/>
                <w:noProof/>
              </w:rPr>
              <w:t>213502.18</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13</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 xml:space="preserve">Жилой дом № 18, квартира № 23, площадь 33,0 кв.м., кадастровый номер: 89:11:070101:3185 </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23</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2066150,37</w:t>
            </w:r>
          </w:p>
        </w:tc>
        <w:tc>
          <w:tcPr>
            <w:tcW w:w="1809" w:type="dxa"/>
          </w:tcPr>
          <w:p w:rsidR="001C3C6F" w:rsidRPr="000D3FBA" w:rsidRDefault="001C3C6F" w:rsidP="00834FCF">
            <w:pPr>
              <w:rPr>
                <w:rFonts w:ascii="Times New Roman" w:hAnsi="Times New Roman"/>
                <w:noProof/>
              </w:rPr>
            </w:pPr>
            <w:r w:rsidRPr="00B700DF">
              <w:rPr>
                <w:rFonts w:ascii="Times New Roman" w:hAnsi="Times New Roman"/>
                <w:noProof/>
              </w:rPr>
              <w:t>206615.04</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14</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26, площадь 33,8 кв.м., кадастровый номер: 89:11:070101:3188</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26</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2116238,84</w:t>
            </w:r>
          </w:p>
        </w:tc>
        <w:tc>
          <w:tcPr>
            <w:tcW w:w="1809" w:type="dxa"/>
          </w:tcPr>
          <w:p w:rsidR="001C3C6F" w:rsidRPr="000D3FBA" w:rsidRDefault="001C3C6F" w:rsidP="00834FCF">
            <w:pPr>
              <w:rPr>
                <w:rFonts w:ascii="Times New Roman" w:hAnsi="Times New Roman"/>
                <w:noProof/>
              </w:rPr>
            </w:pPr>
            <w:r w:rsidRPr="003720AC">
              <w:rPr>
                <w:rFonts w:ascii="Times New Roman" w:hAnsi="Times New Roman"/>
                <w:noProof/>
              </w:rPr>
              <w:t>211623.88</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15</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27, площадь 25,1 кв.м., кадастровый номер: 89:11:070101:3189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27</w:t>
            </w:r>
          </w:p>
        </w:tc>
        <w:tc>
          <w:tcPr>
            <w:tcW w:w="782" w:type="dxa"/>
          </w:tcPr>
          <w:p w:rsidR="001C3C6F" w:rsidRPr="000B1623"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1571526,92</w:t>
            </w:r>
          </w:p>
        </w:tc>
        <w:tc>
          <w:tcPr>
            <w:tcW w:w="1809" w:type="dxa"/>
          </w:tcPr>
          <w:p w:rsidR="001C3C6F" w:rsidRPr="000D3FBA" w:rsidRDefault="001C3C6F" w:rsidP="00834FCF">
            <w:pPr>
              <w:rPr>
                <w:rFonts w:ascii="Times New Roman" w:hAnsi="Times New Roman"/>
                <w:noProof/>
              </w:rPr>
            </w:pPr>
            <w:r w:rsidRPr="003720AC">
              <w:rPr>
                <w:rFonts w:ascii="Times New Roman" w:hAnsi="Times New Roman"/>
                <w:noProof/>
              </w:rPr>
              <w:t>157152.69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16</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 xml:space="preserve">Жилой дом № 18, квартира № 28, площадь 24,6 кв.м., кадастровый номер: </w:t>
            </w:r>
            <w:r w:rsidRPr="00FD406B">
              <w:rPr>
                <w:rFonts w:ascii="Times New Roman" w:hAnsi="Times New Roman"/>
                <w:noProof/>
              </w:rPr>
              <w:lastRenderedPageBreak/>
              <w:t>89:11:070101:3265</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район Лимбяяха, микрорайон </w:t>
            </w:r>
            <w:r w:rsidRPr="00FD406B">
              <w:rPr>
                <w:rFonts w:ascii="Times New Roman" w:hAnsi="Times New Roman"/>
                <w:noProof/>
              </w:rPr>
              <w:lastRenderedPageBreak/>
              <w:t>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28</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1540221,46</w:t>
            </w:r>
          </w:p>
        </w:tc>
        <w:tc>
          <w:tcPr>
            <w:tcW w:w="1809" w:type="dxa"/>
          </w:tcPr>
          <w:p w:rsidR="001C3C6F" w:rsidRPr="000D3FBA" w:rsidRDefault="001C3C6F" w:rsidP="00834FCF">
            <w:pPr>
              <w:rPr>
                <w:rFonts w:ascii="Times New Roman" w:hAnsi="Times New Roman"/>
                <w:noProof/>
              </w:rPr>
            </w:pPr>
            <w:r w:rsidRPr="00044579">
              <w:rPr>
                <w:rFonts w:ascii="Times New Roman" w:hAnsi="Times New Roman"/>
                <w:noProof/>
              </w:rPr>
              <w:t>154022.15</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17</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30, площадь 32,8 кв.м., кадастровый номер: 89:11:070101:3263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30</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2053628,48</w:t>
            </w:r>
          </w:p>
        </w:tc>
        <w:tc>
          <w:tcPr>
            <w:tcW w:w="1809" w:type="dxa"/>
          </w:tcPr>
          <w:p w:rsidR="001C3C6F" w:rsidRPr="000D3FBA" w:rsidRDefault="001C3C6F" w:rsidP="00834FCF">
            <w:pPr>
              <w:rPr>
                <w:rFonts w:ascii="Times New Roman" w:hAnsi="Times New Roman"/>
                <w:noProof/>
              </w:rPr>
            </w:pPr>
            <w:r w:rsidRPr="00044579">
              <w:rPr>
                <w:rFonts w:ascii="Times New Roman" w:hAnsi="Times New Roman"/>
                <w:noProof/>
              </w:rPr>
              <w:t>205362.85</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18</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32, площадь 32,8 кв.м., кадастровый номер: 89:11:070101:3267</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32</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2053628,48</w:t>
            </w:r>
          </w:p>
        </w:tc>
        <w:tc>
          <w:tcPr>
            <w:tcW w:w="1809" w:type="dxa"/>
          </w:tcPr>
          <w:p w:rsidR="001C3C6F" w:rsidRPr="000D3FBA" w:rsidRDefault="001C3C6F" w:rsidP="00834FCF">
            <w:pPr>
              <w:rPr>
                <w:rFonts w:ascii="Times New Roman" w:hAnsi="Times New Roman"/>
                <w:noProof/>
              </w:rPr>
            </w:pPr>
            <w:r w:rsidRPr="001D3D87">
              <w:rPr>
                <w:rFonts w:ascii="Times New Roman" w:hAnsi="Times New Roman"/>
                <w:noProof/>
              </w:rPr>
              <w:t>205362.85</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19</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33  площадь 33,7 кв.м., кадастровый номер: 89:11:070101:3261</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33</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2109977,75</w:t>
            </w:r>
          </w:p>
        </w:tc>
        <w:tc>
          <w:tcPr>
            <w:tcW w:w="1809" w:type="dxa"/>
          </w:tcPr>
          <w:p w:rsidR="001C3C6F" w:rsidRPr="000D3FBA" w:rsidRDefault="001C3C6F" w:rsidP="00834FCF">
            <w:pPr>
              <w:rPr>
                <w:rFonts w:ascii="Times New Roman" w:hAnsi="Times New Roman"/>
                <w:noProof/>
              </w:rPr>
            </w:pPr>
            <w:r w:rsidRPr="001D3D87">
              <w:rPr>
                <w:rFonts w:ascii="Times New Roman" w:hAnsi="Times New Roman"/>
                <w:noProof/>
              </w:rPr>
              <w:t>210997.78</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20</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34  площадь 24,5 кв.м., кадастровый номер: 89:11:070101:3260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34</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1533960,04</w:t>
            </w:r>
          </w:p>
        </w:tc>
        <w:tc>
          <w:tcPr>
            <w:tcW w:w="1809" w:type="dxa"/>
          </w:tcPr>
          <w:p w:rsidR="001C3C6F" w:rsidRPr="000D3FBA" w:rsidRDefault="001C3C6F" w:rsidP="00834FCF">
            <w:pPr>
              <w:rPr>
                <w:rFonts w:ascii="Times New Roman" w:hAnsi="Times New Roman"/>
                <w:noProof/>
              </w:rPr>
            </w:pPr>
            <w:r w:rsidRPr="0028160F">
              <w:rPr>
                <w:rFonts w:ascii="Times New Roman" w:hAnsi="Times New Roman"/>
                <w:noProof/>
              </w:rPr>
              <w:t>153396.00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21</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35  площадь 24,6 кв.м., кадастровый номер: 89:11:070101:3197</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35</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1540221,47</w:t>
            </w:r>
          </w:p>
        </w:tc>
        <w:tc>
          <w:tcPr>
            <w:tcW w:w="1809" w:type="dxa"/>
          </w:tcPr>
          <w:p w:rsidR="001C3C6F" w:rsidRPr="000D3FBA" w:rsidRDefault="001C3C6F" w:rsidP="00834FCF">
            <w:pPr>
              <w:rPr>
                <w:rFonts w:ascii="Times New Roman" w:hAnsi="Times New Roman"/>
                <w:noProof/>
              </w:rPr>
            </w:pPr>
            <w:r w:rsidRPr="00442350">
              <w:rPr>
                <w:rFonts w:ascii="Times New Roman" w:hAnsi="Times New Roman"/>
                <w:noProof/>
              </w:rPr>
              <w:t>154022.15</w:t>
            </w:r>
          </w:p>
        </w:tc>
      </w:tr>
      <w:tr w:rsidR="001C3C6F" w:rsidRPr="00FD406B" w:rsidTr="00834FCF">
        <w:trPr>
          <w:trHeight w:val="885"/>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22</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 xml:space="preserve">Жилой дом № 18, квартира № 36  площадь 34,4 </w:t>
            </w:r>
            <w:r w:rsidRPr="00FD406B">
              <w:rPr>
                <w:rFonts w:ascii="Times New Roman" w:hAnsi="Times New Roman"/>
                <w:noProof/>
              </w:rPr>
              <w:lastRenderedPageBreak/>
              <w:t>кв.м., кадастровый номер: 89:11:070101:3198</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w:t>
            </w:r>
            <w:r w:rsidRPr="00FD406B">
              <w:rPr>
                <w:rFonts w:ascii="Times New Roman" w:hAnsi="Times New Roman"/>
                <w:noProof/>
              </w:rPr>
              <w:lastRenderedPageBreak/>
              <w:t>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36</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2153805,17</w:t>
            </w:r>
          </w:p>
        </w:tc>
        <w:tc>
          <w:tcPr>
            <w:tcW w:w="1809" w:type="dxa"/>
          </w:tcPr>
          <w:p w:rsidR="001C3C6F" w:rsidRPr="000D3FBA" w:rsidRDefault="001C3C6F" w:rsidP="00834FCF">
            <w:pPr>
              <w:rPr>
                <w:rFonts w:ascii="Times New Roman" w:hAnsi="Times New Roman"/>
                <w:noProof/>
              </w:rPr>
            </w:pPr>
            <w:r w:rsidRPr="00442350">
              <w:rPr>
                <w:rFonts w:ascii="Times New Roman" w:hAnsi="Times New Roman"/>
                <w:noProof/>
              </w:rPr>
              <w:t>215380.52</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23</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38, площадь 33,6 кв.м., кадастровый номер: 89:11:070101:3200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38</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2103716,67</w:t>
            </w:r>
          </w:p>
        </w:tc>
        <w:tc>
          <w:tcPr>
            <w:tcW w:w="1809" w:type="dxa"/>
          </w:tcPr>
          <w:p w:rsidR="001C3C6F" w:rsidRPr="000D3FBA" w:rsidRDefault="001C3C6F" w:rsidP="00834FCF">
            <w:pPr>
              <w:rPr>
                <w:rFonts w:ascii="Times New Roman" w:hAnsi="Times New Roman"/>
                <w:noProof/>
              </w:rPr>
            </w:pPr>
            <w:r w:rsidRPr="00442350">
              <w:rPr>
                <w:rFonts w:ascii="Times New Roman" w:hAnsi="Times New Roman"/>
                <w:noProof/>
              </w:rPr>
              <w:t>210371.67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24</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40, площадь 33,8 кв.м., кадастровый номер: 89:11:070101:3202</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40</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0D3FBA">
              <w:rPr>
                <w:rFonts w:ascii="Times New Roman" w:hAnsi="Times New Roman"/>
                <w:noProof/>
              </w:rPr>
              <w:t>2116238,84</w:t>
            </w:r>
          </w:p>
        </w:tc>
        <w:tc>
          <w:tcPr>
            <w:tcW w:w="1809" w:type="dxa"/>
          </w:tcPr>
          <w:p w:rsidR="001C3C6F" w:rsidRPr="000D3FBA" w:rsidRDefault="001C3C6F" w:rsidP="00834FCF">
            <w:pPr>
              <w:rPr>
                <w:rFonts w:ascii="Times New Roman" w:hAnsi="Times New Roman"/>
                <w:noProof/>
              </w:rPr>
            </w:pPr>
            <w:r w:rsidRPr="003F0027">
              <w:rPr>
                <w:rFonts w:ascii="Times New Roman" w:hAnsi="Times New Roman"/>
                <w:noProof/>
              </w:rPr>
              <w:t>211623.88</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25</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41, площадь 24,5 кв.м., кадастровый номер: 89:11:070101:3203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41</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1533959,91</w:t>
            </w:r>
          </w:p>
        </w:tc>
        <w:tc>
          <w:tcPr>
            <w:tcW w:w="1809" w:type="dxa"/>
          </w:tcPr>
          <w:p w:rsidR="001C3C6F" w:rsidRPr="009E1D3B" w:rsidRDefault="001C3C6F" w:rsidP="00834FCF">
            <w:pPr>
              <w:rPr>
                <w:rFonts w:ascii="Times New Roman" w:hAnsi="Times New Roman"/>
                <w:noProof/>
              </w:rPr>
            </w:pPr>
            <w:r w:rsidRPr="003F0027">
              <w:rPr>
                <w:rFonts w:ascii="Times New Roman" w:hAnsi="Times New Roman"/>
                <w:noProof/>
              </w:rPr>
              <w:t>153395.99</w:t>
            </w:r>
          </w:p>
        </w:tc>
      </w:tr>
      <w:tr w:rsidR="001C3C6F" w:rsidRPr="00FD406B" w:rsidTr="00834FCF">
        <w:trPr>
          <w:trHeight w:val="945"/>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26</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44, площадь 33,6 кв.м., кадастровый номер: 89:11:070101:3139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44</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9E1D3B" w:rsidRDefault="001C3C6F" w:rsidP="00834FCF">
            <w:pPr>
              <w:rPr>
                <w:rFonts w:ascii="Times New Roman" w:hAnsi="Times New Roman"/>
                <w:noProof/>
              </w:rPr>
            </w:pPr>
            <w:r w:rsidRPr="009E1D3B">
              <w:rPr>
                <w:rFonts w:ascii="Times New Roman" w:hAnsi="Times New Roman"/>
                <w:noProof/>
              </w:rPr>
              <w:t>2103716,66</w:t>
            </w:r>
          </w:p>
        </w:tc>
        <w:tc>
          <w:tcPr>
            <w:tcW w:w="1809" w:type="dxa"/>
          </w:tcPr>
          <w:p w:rsidR="001C3C6F" w:rsidRPr="009E1D3B" w:rsidRDefault="001C3C6F" w:rsidP="00834FCF">
            <w:pPr>
              <w:rPr>
                <w:rFonts w:ascii="Times New Roman" w:hAnsi="Times New Roman"/>
                <w:noProof/>
              </w:rPr>
            </w:pPr>
            <w:r w:rsidRPr="00892DEA">
              <w:rPr>
                <w:rFonts w:ascii="Times New Roman" w:hAnsi="Times New Roman"/>
                <w:noProof/>
              </w:rPr>
              <w:t>210371.67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27</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48, площадь 24,8 кв.м., кадастровый номер: 89:11:070101:3151</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48</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1552743,67</w:t>
            </w:r>
          </w:p>
        </w:tc>
        <w:tc>
          <w:tcPr>
            <w:tcW w:w="1809" w:type="dxa"/>
          </w:tcPr>
          <w:p w:rsidR="001C3C6F" w:rsidRPr="009E1D3B" w:rsidRDefault="001C3C6F" w:rsidP="00834FCF">
            <w:pPr>
              <w:rPr>
                <w:rFonts w:ascii="Times New Roman" w:hAnsi="Times New Roman"/>
                <w:noProof/>
              </w:rPr>
            </w:pPr>
            <w:r w:rsidRPr="00892DEA">
              <w:rPr>
                <w:rFonts w:ascii="Times New Roman" w:hAnsi="Times New Roman"/>
                <w:noProof/>
              </w:rPr>
              <w:t>155274.37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lastRenderedPageBreak/>
              <w:t>28</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55, площадь 24,8 кв.м., кадастровый номер: 89:11:070101:3236</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55</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1552743,71</w:t>
            </w:r>
          </w:p>
        </w:tc>
        <w:tc>
          <w:tcPr>
            <w:tcW w:w="1809" w:type="dxa"/>
          </w:tcPr>
          <w:p w:rsidR="001C3C6F" w:rsidRPr="009E1D3B" w:rsidRDefault="001C3C6F" w:rsidP="00834FCF">
            <w:pPr>
              <w:rPr>
                <w:rFonts w:ascii="Times New Roman" w:hAnsi="Times New Roman"/>
                <w:noProof/>
              </w:rPr>
            </w:pPr>
            <w:r w:rsidRPr="00892DEA">
              <w:rPr>
                <w:rFonts w:ascii="Times New Roman" w:hAnsi="Times New Roman"/>
                <w:noProof/>
              </w:rPr>
              <w:t>155274.37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29</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62, площадь 24,8 кв.м., кадастровый номер: 89:11:070101:3190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62</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1552743,66</w:t>
            </w:r>
          </w:p>
        </w:tc>
        <w:tc>
          <w:tcPr>
            <w:tcW w:w="1809" w:type="dxa"/>
          </w:tcPr>
          <w:p w:rsidR="001C3C6F" w:rsidRPr="009E1D3B" w:rsidRDefault="001C3C6F" w:rsidP="00834FCF">
            <w:pPr>
              <w:rPr>
                <w:rFonts w:ascii="Times New Roman" w:hAnsi="Times New Roman"/>
                <w:noProof/>
              </w:rPr>
            </w:pPr>
            <w:r w:rsidRPr="00892DEA">
              <w:rPr>
                <w:rFonts w:ascii="Times New Roman" w:hAnsi="Times New Roman"/>
                <w:noProof/>
              </w:rPr>
              <w:t>155274.37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30</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63, площадь 34,5 кв.м., кадастровый номер: 89:11:070101:3191</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63</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2160066,26</w:t>
            </w:r>
          </w:p>
        </w:tc>
        <w:tc>
          <w:tcPr>
            <w:tcW w:w="1809" w:type="dxa"/>
          </w:tcPr>
          <w:p w:rsidR="001C3C6F" w:rsidRPr="009E1D3B" w:rsidRDefault="001C3C6F" w:rsidP="00834FCF">
            <w:pPr>
              <w:rPr>
                <w:rFonts w:ascii="Times New Roman" w:hAnsi="Times New Roman"/>
                <w:noProof/>
              </w:rPr>
            </w:pPr>
            <w:r w:rsidRPr="00892DEA">
              <w:rPr>
                <w:rFonts w:ascii="Times New Roman" w:hAnsi="Times New Roman"/>
                <w:noProof/>
              </w:rPr>
              <w:t>216006.63</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31</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69, площадь 24,8 кв.м., кадастровый номер: 89:11:070101:3259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69</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1552743,62</w:t>
            </w:r>
          </w:p>
        </w:tc>
        <w:tc>
          <w:tcPr>
            <w:tcW w:w="1809" w:type="dxa"/>
          </w:tcPr>
          <w:p w:rsidR="001C3C6F" w:rsidRPr="009E1D3B" w:rsidRDefault="001C3C6F" w:rsidP="00834FCF">
            <w:pPr>
              <w:rPr>
                <w:rFonts w:ascii="Times New Roman" w:hAnsi="Times New Roman"/>
                <w:noProof/>
              </w:rPr>
            </w:pPr>
            <w:r w:rsidRPr="00907D82">
              <w:rPr>
                <w:rFonts w:ascii="Times New Roman" w:hAnsi="Times New Roman"/>
                <w:noProof/>
              </w:rPr>
              <w:t>155274.36</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32</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75, площадь 25,3 кв.м., кадастровый номер: 89:11:070101:3253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75</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1584048,88</w:t>
            </w:r>
          </w:p>
        </w:tc>
        <w:tc>
          <w:tcPr>
            <w:tcW w:w="1809" w:type="dxa"/>
          </w:tcPr>
          <w:p w:rsidR="001C3C6F" w:rsidRPr="009E1D3B" w:rsidRDefault="001C3C6F" w:rsidP="00834FCF">
            <w:pPr>
              <w:rPr>
                <w:rFonts w:ascii="Times New Roman" w:hAnsi="Times New Roman"/>
                <w:noProof/>
              </w:rPr>
            </w:pPr>
            <w:r w:rsidRPr="00907D82">
              <w:rPr>
                <w:rFonts w:ascii="Times New Roman" w:hAnsi="Times New Roman"/>
                <w:noProof/>
              </w:rPr>
              <w:t>158404.89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33</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 xml:space="preserve">Жилой дом № 18, квартира № 76, площадь 24,8 кв.м., кадастровый номер: </w:t>
            </w:r>
            <w:r w:rsidRPr="00FD406B">
              <w:rPr>
                <w:rFonts w:ascii="Times New Roman" w:hAnsi="Times New Roman"/>
                <w:noProof/>
              </w:rPr>
              <w:lastRenderedPageBreak/>
              <w:t>89:11:070101:3204</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район Лимбяяха, микрорайон </w:t>
            </w:r>
            <w:r w:rsidRPr="00FD406B">
              <w:rPr>
                <w:rFonts w:ascii="Times New Roman" w:hAnsi="Times New Roman"/>
                <w:noProof/>
              </w:rPr>
              <w:lastRenderedPageBreak/>
              <w:t>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76</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1552743,63</w:t>
            </w:r>
          </w:p>
        </w:tc>
        <w:tc>
          <w:tcPr>
            <w:tcW w:w="1809" w:type="dxa"/>
          </w:tcPr>
          <w:p w:rsidR="001C3C6F" w:rsidRPr="009E1D3B" w:rsidRDefault="001C3C6F" w:rsidP="00834FCF">
            <w:pPr>
              <w:rPr>
                <w:rFonts w:ascii="Times New Roman" w:hAnsi="Times New Roman"/>
                <w:noProof/>
              </w:rPr>
            </w:pPr>
            <w:r w:rsidRPr="00907D82">
              <w:rPr>
                <w:rFonts w:ascii="Times New Roman" w:hAnsi="Times New Roman"/>
                <w:noProof/>
              </w:rPr>
              <w:t>155274.36</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34</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82, площадь 25,4 кв.м., кадастровый номер: 89:11:070101:3210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82</w:t>
            </w:r>
          </w:p>
        </w:tc>
        <w:tc>
          <w:tcPr>
            <w:tcW w:w="782" w:type="dxa"/>
          </w:tcPr>
          <w:p w:rsidR="001C3C6F" w:rsidRPr="00FD406B" w:rsidRDefault="001C3C6F" w:rsidP="00834FCF">
            <w:pPr>
              <w:rPr>
                <w:rFonts w:ascii="Times New Roman" w:hAnsi="Times New Roman"/>
                <w:noProof/>
              </w:rPr>
            </w:pPr>
            <w:r>
              <w:rPr>
                <w:rFonts w:ascii="Times New Roman" w:hAnsi="Times New Roman"/>
                <w:noProof/>
              </w:rPr>
              <w:t>студия</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1590309,93</w:t>
            </w:r>
          </w:p>
        </w:tc>
        <w:tc>
          <w:tcPr>
            <w:tcW w:w="1809" w:type="dxa"/>
          </w:tcPr>
          <w:p w:rsidR="001C3C6F" w:rsidRPr="009E1D3B" w:rsidRDefault="001C3C6F" w:rsidP="00834FCF">
            <w:pPr>
              <w:rPr>
                <w:rFonts w:ascii="Times New Roman" w:hAnsi="Times New Roman"/>
                <w:noProof/>
              </w:rPr>
            </w:pPr>
            <w:r w:rsidRPr="002B4C56">
              <w:rPr>
                <w:rFonts w:ascii="Times New Roman" w:hAnsi="Times New Roman"/>
                <w:noProof/>
              </w:rPr>
              <w:t>159030.99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35</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84, площадь 32,9 кв.м., кадастровый номер: 89:11:070101:3135</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84</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1788144,61</w:t>
            </w:r>
          </w:p>
        </w:tc>
        <w:tc>
          <w:tcPr>
            <w:tcW w:w="1809" w:type="dxa"/>
          </w:tcPr>
          <w:p w:rsidR="001C3C6F" w:rsidRPr="009E1D3B" w:rsidRDefault="001C3C6F" w:rsidP="00834FCF">
            <w:pPr>
              <w:rPr>
                <w:rFonts w:ascii="Times New Roman" w:hAnsi="Times New Roman"/>
                <w:noProof/>
              </w:rPr>
            </w:pPr>
            <w:r w:rsidRPr="002B4C56">
              <w:rPr>
                <w:rFonts w:ascii="Times New Roman" w:hAnsi="Times New Roman"/>
                <w:noProof/>
              </w:rPr>
              <w:t>178814.46</w:t>
            </w:r>
          </w:p>
        </w:tc>
      </w:tr>
      <w:tr w:rsidR="001C3C6F" w:rsidRPr="00FD406B" w:rsidTr="00834FCF">
        <w:trPr>
          <w:trHeight w:val="900"/>
        </w:trPr>
        <w:tc>
          <w:tcPr>
            <w:tcW w:w="657"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36</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 квартира № 88, площадь 63,9 кв.м., кадастровый номер: 89:11:070101:3163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88</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3473023</w:t>
            </w:r>
          </w:p>
        </w:tc>
        <w:tc>
          <w:tcPr>
            <w:tcW w:w="1809" w:type="dxa"/>
          </w:tcPr>
          <w:p w:rsidR="001C3C6F" w:rsidRPr="009E1D3B" w:rsidRDefault="001C3C6F" w:rsidP="00834FCF">
            <w:pPr>
              <w:rPr>
                <w:rFonts w:ascii="Times New Roman" w:hAnsi="Times New Roman"/>
                <w:noProof/>
              </w:rPr>
            </w:pPr>
            <w:r w:rsidRPr="00361A05">
              <w:rPr>
                <w:rFonts w:ascii="Times New Roman" w:hAnsi="Times New Roman"/>
                <w:noProof/>
              </w:rPr>
              <w:t>347302.30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37</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140, площадь 33,4 кв.м., кадастровый номер:  89:11:070101:3226</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140</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1815320,39</w:t>
            </w:r>
          </w:p>
        </w:tc>
        <w:tc>
          <w:tcPr>
            <w:tcW w:w="1809" w:type="dxa"/>
          </w:tcPr>
          <w:p w:rsidR="001C3C6F" w:rsidRPr="009E1D3B" w:rsidRDefault="001C3C6F" w:rsidP="00834FCF">
            <w:pPr>
              <w:rPr>
                <w:rFonts w:ascii="Times New Roman" w:hAnsi="Times New Roman"/>
                <w:noProof/>
              </w:rPr>
            </w:pPr>
            <w:r w:rsidRPr="0079482C">
              <w:rPr>
                <w:rFonts w:ascii="Times New Roman" w:hAnsi="Times New Roman"/>
                <w:noProof/>
              </w:rPr>
              <w:t>181532.04</w:t>
            </w:r>
          </w:p>
        </w:tc>
      </w:tr>
      <w:tr w:rsidR="001C3C6F" w:rsidRPr="00FD406B" w:rsidTr="00834FCF">
        <w:trPr>
          <w:trHeight w:val="915"/>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38</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 квартира № 141, площадь 32,5 кв.м., кадастровый номер:  89:11:070101:3225</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141</w:t>
            </w:r>
          </w:p>
        </w:tc>
        <w:tc>
          <w:tcPr>
            <w:tcW w:w="782" w:type="dxa"/>
          </w:tcPr>
          <w:p w:rsidR="001C3C6F" w:rsidRPr="000B1623" w:rsidRDefault="001C3C6F" w:rsidP="00834FCF">
            <w:pPr>
              <w:rPr>
                <w:rFonts w:ascii="Times New Roman" w:hAnsi="Times New Roman"/>
                <w:noProof/>
              </w:rPr>
            </w:pPr>
            <w:r>
              <w:rPr>
                <w:rFonts w:ascii="Times New Roman" w:hAnsi="Times New Roman"/>
                <w:noProof/>
              </w:rPr>
              <w:t>1</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1766404,01</w:t>
            </w:r>
          </w:p>
        </w:tc>
        <w:tc>
          <w:tcPr>
            <w:tcW w:w="1809" w:type="dxa"/>
          </w:tcPr>
          <w:p w:rsidR="001C3C6F" w:rsidRPr="009E1D3B" w:rsidRDefault="001C3C6F" w:rsidP="00834FCF">
            <w:pPr>
              <w:rPr>
                <w:rFonts w:ascii="Times New Roman" w:hAnsi="Times New Roman"/>
                <w:noProof/>
              </w:rPr>
            </w:pPr>
            <w:r w:rsidRPr="0079482C">
              <w:rPr>
                <w:rFonts w:ascii="Times New Roman" w:hAnsi="Times New Roman"/>
                <w:noProof/>
              </w:rPr>
              <w:t>176640.40</w:t>
            </w:r>
          </w:p>
        </w:tc>
      </w:tr>
      <w:tr w:rsidR="001C3C6F" w:rsidRPr="00FD406B" w:rsidTr="00834FCF">
        <w:trPr>
          <w:trHeight w:val="900"/>
        </w:trPr>
        <w:tc>
          <w:tcPr>
            <w:tcW w:w="657"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39</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 xml:space="preserve">Жилой дом № 18/1 квартира № 45, площадь 63,3 </w:t>
            </w:r>
            <w:r w:rsidRPr="000B1623">
              <w:rPr>
                <w:rFonts w:ascii="Times New Roman" w:hAnsi="Times New Roman"/>
                <w:noProof/>
              </w:rPr>
              <w:lastRenderedPageBreak/>
              <w:t xml:space="preserve">кв.м., кадастровый номер: 89:11:070101:3402 </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w:t>
            </w:r>
            <w:r w:rsidRPr="00FD406B">
              <w:rPr>
                <w:rFonts w:ascii="Times New Roman" w:hAnsi="Times New Roman"/>
                <w:noProof/>
              </w:rPr>
              <w:lastRenderedPageBreak/>
              <w:t>район Лимбяяха, микрорайон Приозёрный, дом 18/1</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45</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9E1D3B">
              <w:rPr>
                <w:rFonts w:ascii="Times New Roman" w:hAnsi="Times New Roman"/>
                <w:noProof/>
              </w:rPr>
              <w:t>3362623,08</w:t>
            </w:r>
          </w:p>
        </w:tc>
        <w:tc>
          <w:tcPr>
            <w:tcW w:w="1809" w:type="dxa"/>
          </w:tcPr>
          <w:p w:rsidR="001C3C6F" w:rsidRPr="009E1D3B" w:rsidRDefault="001C3C6F" w:rsidP="00834FCF">
            <w:pPr>
              <w:rPr>
                <w:rFonts w:ascii="Times New Roman" w:hAnsi="Times New Roman"/>
                <w:noProof/>
              </w:rPr>
            </w:pPr>
            <w:r w:rsidRPr="0079482C">
              <w:rPr>
                <w:rFonts w:ascii="Times New Roman" w:hAnsi="Times New Roman"/>
                <w:noProof/>
              </w:rPr>
              <w:t>336262.31</w:t>
            </w:r>
          </w:p>
        </w:tc>
      </w:tr>
      <w:tr w:rsidR="001C3C6F" w:rsidRPr="00FD406B" w:rsidTr="00834FCF">
        <w:trPr>
          <w:trHeight w:val="1275"/>
        </w:trPr>
        <w:tc>
          <w:tcPr>
            <w:tcW w:w="657"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40</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1, площадь 46,8 кв.м., кадастровый номер: 89:11:070101:3719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18/2</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1</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2660636,7</w:t>
            </w:r>
          </w:p>
        </w:tc>
        <w:tc>
          <w:tcPr>
            <w:tcW w:w="1809" w:type="dxa"/>
          </w:tcPr>
          <w:p w:rsidR="001C3C6F" w:rsidRPr="00230B1D" w:rsidRDefault="001C3C6F" w:rsidP="00834FCF">
            <w:pPr>
              <w:rPr>
                <w:rFonts w:ascii="Times New Roman" w:hAnsi="Times New Roman"/>
                <w:noProof/>
              </w:rPr>
            </w:pPr>
            <w:r w:rsidRPr="00BF3638">
              <w:rPr>
                <w:rFonts w:ascii="Times New Roman" w:hAnsi="Times New Roman"/>
                <w:noProof/>
              </w:rPr>
              <w:t>266063.67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41</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№18/2 , квартира № 50, площадь 50,4 кв.м., кадастровый номер: 89:11:070101:3768</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50</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2865300,95</w:t>
            </w:r>
          </w:p>
        </w:tc>
        <w:tc>
          <w:tcPr>
            <w:tcW w:w="1809" w:type="dxa"/>
          </w:tcPr>
          <w:p w:rsidR="001C3C6F" w:rsidRPr="00230B1D" w:rsidRDefault="001C3C6F" w:rsidP="00834FCF">
            <w:pPr>
              <w:rPr>
                <w:rFonts w:ascii="Times New Roman" w:hAnsi="Times New Roman"/>
                <w:noProof/>
              </w:rPr>
            </w:pPr>
            <w:r w:rsidRPr="00BF3638">
              <w:rPr>
                <w:rFonts w:ascii="Times New Roman" w:hAnsi="Times New Roman"/>
                <w:noProof/>
              </w:rPr>
              <w:t>286530.10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42</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18/2, квартира № 51, площадь 50,3 кв.м., кадастровый номер: 89:11:070101:3769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51</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2859615,74</w:t>
            </w:r>
          </w:p>
        </w:tc>
        <w:tc>
          <w:tcPr>
            <w:tcW w:w="1809" w:type="dxa"/>
          </w:tcPr>
          <w:p w:rsidR="001C3C6F" w:rsidRPr="00230B1D" w:rsidRDefault="001C3C6F" w:rsidP="00834FCF">
            <w:pPr>
              <w:rPr>
                <w:rFonts w:ascii="Times New Roman" w:hAnsi="Times New Roman"/>
                <w:noProof/>
              </w:rPr>
            </w:pPr>
            <w:r w:rsidRPr="00AD662E">
              <w:rPr>
                <w:rFonts w:ascii="Times New Roman" w:hAnsi="Times New Roman"/>
                <w:noProof/>
              </w:rPr>
              <w:t>285961.57</w:t>
            </w:r>
          </w:p>
        </w:tc>
      </w:tr>
      <w:tr w:rsidR="001C3C6F" w:rsidRPr="00FD406B" w:rsidTr="00834FCF">
        <w:trPr>
          <w:trHeight w:val="900"/>
        </w:trPr>
        <w:tc>
          <w:tcPr>
            <w:tcW w:w="657"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43</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53, площадь 62,7 кв.м., кадастровый номер: 89:11:070101:3771</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53</w:t>
            </w:r>
          </w:p>
        </w:tc>
        <w:tc>
          <w:tcPr>
            <w:tcW w:w="782" w:type="dxa"/>
          </w:tcPr>
          <w:p w:rsidR="001C3C6F" w:rsidRPr="001E61BE"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3564571,13</w:t>
            </w:r>
          </w:p>
        </w:tc>
        <w:tc>
          <w:tcPr>
            <w:tcW w:w="1809" w:type="dxa"/>
          </w:tcPr>
          <w:p w:rsidR="001C3C6F" w:rsidRPr="00230B1D" w:rsidRDefault="001C3C6F" w:rsidP="00834FCF">
            <w:pPr>
              <w:rPr>
                <w:rFonts w:ascii="Times New Roman" w:hAnsi="Times New Roman"/>
                <w:noProof/>
              </w:rPr>
            </w:pPr>
            <w:r w:rsidRPr="003F3480">
              <w:rPr>
                <w:rFonts w:ascii="Times New Roman" w:hAnsi="Times New Roman"/>
                <w:noProof/>
              </w:rPr>
              <w:t>356457.11</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44</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18/2 квартира № 54, площадь 50,4 кв.м., кадастровый номер: 89:11:070101:3772</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54</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2865300,94</w:t>
            </w:r>
          </w:p>
        </w:tc>
        <w:tc>
          <w:tcPr>
            <w:tcW w:w="1809" w:type="dxa"/>
          </w:tcPr>
          <w:p w:rsidR="001C3C6F" w:rsidRPr="00230B1D" w:rsidRDefault="001C3C6F" w:rsidP="00834FCF">
            <w:pPr>
              <w:rPr>
                <w:rFonts w:ascii="Times New Roman" w:hAnsi="Times New Roman"/>
                <w:noProof/>
              </w:rPr>
            </w:pPr>
            <w:r w:rsidRPr="003F3480">
              <w:rPr>
                <w:rFonts w:ascii="Times New Roman" w:hAnsi="Times New Roman"/>
                <w:noProof/>
              </w:rPr>
              <w:t>286530.09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lastRenderedPageBreak/>
              <w:t>45</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№18/2 , квартира № 55, площадь 50,4кв.м., кадастровый номер: 89:11:070101:3773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55</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2865300,95</w:t>
            </w:r>
          </w:p>
        </w:tc>
        <w:tc>
          <w:tcPr>
            <w:tcW w:w="1809" w:type="dxa"/>
          </w:tcPr>
          <w:p w:rsidR="001C3C6F" w:rsidRPr="00230B1D" w:rsidRDefault="001C3C6F" w:rsidP="00834FCF">
            <w:pPr>
              <w:rPr>
                <w:rFonts w:ascii="Times New Roman" w:hAnsi="Times New Roman"/>
                <w:noProof/>
              </w:rPr>
            </w:pPr>
            <w:r w:rsidRPr="003F3480">
              <w:rPr>
                <w:rFonts w:ascii="Times New Roman" w:hAnsi="Times New Roman"/>
                <w:noProof/>
              </w:rPr>
              <w:t>286530.10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46</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56, площадь 60,,4 кв.м., кадастровый номер: 89:11:070101:3774</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56</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3433813,47</w:t>
            </w:r>
          </w:p>
        </w:tc>
        <w:tc>
          <w:tcPr>
            <w:tcW w:w="1809" w:type="dxa"/>
          </w:tcPr>
          <w:p w:rsidR="001C3C6F" w:rsidRPr="00230B1D" w:rsidRDefault="001C3C6F" w:rsidP="00834FCF">
            <w:pPr>
              <w:rPr>
                <w:rFonts w:ascii="Times New Roman" w:hAnsi="Times New Roman"/>
                <w:noProof/>
              </w:rPr>
            </w:pPr>
            <w:r w:rsidRPr="005E6FDB">
              <w:rPr>
                <w:rFonts w:ascii="Times New Roman" w:hAnsi="Times New Roman"/>
                <w:noProof/>
              </w:rPr>
              <w:t>343381.35</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47</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№18/2 , квартира № 57, площадь 63 кв.м., кадастровый номер: 89:11:070101:3775</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57</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3581626,63</w:t>
            </w:r>
          </w:p>
        </w:tc>
        <w:tc>
          <w:tcPr>
            <w:tcW w:w="1809" w:type="dxa"/>
          </w:tcPr>
          <w:p w:rsidR="001C3C6F" w:rsidRPr="00230B1D" w:rsidRDefault="001C3C6F" w:rsidP="00834FCF">
            <w:pPr>
              <w:rPr>
                <w:rFonts w:ascii="Times New Roman" w:hAnsi="Times New Roman"/>
                <w:noProof/>
              </w:rPr>
            </w:pPr>
            <w:r w:rsidRPr="005E6FDB">
              <w:rPr>
                <w:rFonts w:ascii="Times New Roman" w:hAnsi="Times New Roman"/>
                <w:noProof/>
              </w:rPr>
              <w:t>358162.66</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48</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18/2 , квартира № 58, площадь 50,4 кв.м., кадастровый номер: 89:11:070101:3776</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58</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2865300,91</w:t>
            </w:r>
          </w:p>
        </w:tc>
        <w:tc>
          <w:tcPr>
            <w:tcW w:w="1809" w:type="dxa"/>
          </w:tcPr>
          <w:p w:rsidR="001C3C6F" w:rsidRPr="00230B1D" w:rsidRDefault="001C3C6F" w:rsidP="00834FCF">
            <w:pPr>
              <w:rPr>
                <w:rFonts w:ascii="Times New Roman" w:hAnsi="Times New Roman"/>
                <w:noProof/>
              </w:rPr>
            </w:pPr>
            <w:r w:rsidRPr="004B6AD4">
              <w:rPr>
                <w:rFonts w:ascii="Times New Roman" w:hAnsi="Times New Roman"/>
                <w:noProof/>
              </w:rPr>
              <w:t>286530.09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49</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18/2, квартира № 59, площадь 50,4 кв.м., кадастровый номер:  89:11:070101:3777</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59</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2865300,89</w:t>
            </w:r>
          </w:p>
        </w:tc>
        <w:tc>
          <w:tcPr>
            <w:tcW w:w="1809" w:type="dxa"/>
          </w:tcPr>
          <w:p w:rsidR="001C3C6F" w:rsidRPr="00230B1D" w:rsidRDefault="001C3C6F" w:rsidP="00834FCF">
            <w:pPr>
              <w:rPr>
                <w:rFonts w:ascii="Times New Roman" w:hAnsi="Times New Roman"/>
                <w:noProof/>
              </w:rPr>
            </w:pPr>
            <w:r w:rsidRPr="00EB770A">
              <w:rPr>
                <w:rFonts w:ascii="Times New Roman" w:hAnsi="Times New Roman"/>
                <w:noProof/>
              </w:rPr>
              <w:t>286530.09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50</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 xml:space="preserve">Жилой дом № 18/2, квартира № 60, площадь 60,7кв.м., кадастровый номер: </w:t>
            </w:r>
            <w:r w:rsidRPr="000B1623">
              <w:rPr>
                <w:rFonts w:ascii="Times New Roman" w:hAnsi="Times New Roman"/>
                <w:noProof/>
              </w:rPr>
              <w:lastRenderedPageBreak/>
              <w:t>89:11:070101:3778</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район Лимбяяха, микрорайон </w:t>
            </w:r>
            <w:r w:rsidRPr="00FD406B">
              <w:rPr>
                <w:rFonts w:ascii="Times New Roman" w:hAnsi="Times New Roman"/>
                <w:noProof/>
              </w:rPr>
              <w:lastRenderedPageBreak/>
              <w:t>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60</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3450868,35</w:t>
            </w:r>
          </w:p>
        </w:tc>
        <w:tc>
          <w:tcPr>
            <w:tcW w:w="1809" w:type="dxa"/>
          </w:tcPr>
          <w:p w:rsidR="001C3C6F" w:rsidRPr="00230B1D" w:rsidRDefault="001C3C6F" w:rsidP="00834FCF">
            <w:pPr>
              <w:rPr>
                <w:rFonts w:ascii="Times New Roman" w:hAnsi="Times New Roman"/>
                <w:noProof/>
              </w:rPr>
            </w:pPr>
            <w:r w:rsidRPr="000D7155">
              <w:rPr>
                <w:rFonts w:ascii="Times New Roman" w:hAnsi="Times New Roman"/>
                <w:noProof/>
              </w:rPr>
              <w:t>345086.84</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51</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61, площадь 62,6 кв.м., кадастровый номер: 89:11:070101:3779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61</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3558885,96</w:t>
            </w:r>
          </w:p>
        </w:tc>
        <w:tc>
          <w:tcPr>
            <w:tcW w:w="1809" w:type="dxa"/>
          </w:tcPr>
          <w:p w:rsidR="001C3C6F" w:rsidRPr="00230B1D" w:rsidRDefault="001C3C6F" w:rsidP="00834FCF">
            <w:pPr>
              <w:rPr>
                <w:rFonts w:ascii="Times New Roman" w:hAnsi="Times New Roman"/>
                <w:noProof/>
              </w:rPr>
            </w:pPr>
            <w:r w:rsidRPr="00890CA1">
              <w:rPr>
                <w:rFonts w:ascii="Times New Roman" w:hAnsi="Times New Roman"/>
                <w:noProof/>
              </w:rPr>
              <w:t>355888.60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52</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№18/2 , квартира № 62, площадь 50,2 кв.м., кадастровый номер: 89:11:070101:3780</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62</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2853930,64</w:t>
            </w:r>
          </w:p>
        </w:tc>
        <w:tc>
          <w:tcPr>
            <w:tcW w:w="1809" w:type="dxa"/>
          </w:tcPr>
          <w:p w:rsidR="001C3C6F" w:rsidRPr="00230B1D" w:rsidRDefault="001C3C6F" w:rsidP="00834FCF">
            <w:pPr>
              <w:rPr>
                <w:rFonts w:ascii="Times New Roman" w:hAnsi="Times New Roman"/>
                <w:noProof/>
              </w:rPr>
            </w:pPr>
            <w:r w:rsidRPr="00890CA1">
              <w:rPr>
                <w:rFonts w:ascii="Times New Roman" w:hAnsi="Times New Roman"/>
                <w:noProof/>
              </w:rPr>
              <w:t>285393.06</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53</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№18/2 , квартира № 63, площадь 50,4 кв.м., кадастровый номер: 89:11:070101:3781</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63</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2865300,86</w:t>
            </w:r>
          </w:p>
        </w:tc>
        <w:tc>
          <w:tcPr>
            <w:tcW w:w="1809" w:type="dxa"/>
          </w:tcPr>
          <w:p w:rsidR="001C3C6F" w:rsidRPr="00230B1D" w:rsidRDefault="001C3C6F" w:rsidP="00834FCF">
            <w:pPr>
              <w:rPr>
                <w:rFonts w:ascii="Times New Roman" w:hAnsi="Times New Roman"/>
                <w:noProof/>
              </w:rPr>
            </w:pPr>
            <w:r w:rsidRPr="00CA6F0A">
              <w:rPr>
                <w:rFonts w:ascii="Times New Roman" w:hAnsi="Times New Roman"/>
                <w:noProof/>
              </w:rPr>
              <w:t>286530.09</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54</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64, площадь 61,5 кв.м., кадастровый номер: 89:11:070101:3782</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64</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3496349,69</w:t>
            </w:r>
          </w:p>
        </w:tc>
        <w:tc>
          <w:tcPr>
            <w:tcW w:w="1809" w:type="dxa"/>
          </w:tcPr>
          <w:p w:rsidR="001C3C6F" w:rsidRPr="00230B1D" w:rsidRDefault="001C3C6F" w:rsidP="00834FCF">
            <w:pPr>
              <w:rPr>
                <w:rFonts w:ascii="Times New Roman" w:hAnsi="Times New Roman"/>
                <w:noProof/>
              </w:rPr>
            </w:pPr>
            <w:r w:rsidRPr="00D91A54">
              <w:rPr>
                <w:rFonts w:ascii="Times New Roman" w:hAnsi="Times New Roman"/>
                <w:noProof/>
              </w:rPr>
              <w:t>349634.97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55</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65, площадь 62,6 кв.м., кадастровый номер: 89:11:070101:3783</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65</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3558885,98</w:t>
            </w:r>
          </w:p>
        </w:tc>
        <w:tc>
          <w:tcPr>
            <w:tcW w:w="1809" w:type="dxa"/>
          </w:tcPr>
          <w:p w:rsidR="001C3C6F" w:rsidRPr="00230B1D" w:rsidRDefault="001C3C6F" w:rsidP="00834FCF">
            <w:pPr>
              <w:rPr>
                <w:rFonts w:ascii="Times New Roman" w:hAnsi="Times New Roman"/>
                <w:noProof/>
              </w:rPr>
            </w:pPr>
            <w:r w:rsidRPr="00D91A54">
              <w:rPr>
                <w:rFonts w:ascii="Times New Roman" w:hAnsi="Times New Roman"/>
                <w:noProof/>
              </w:rPr>
              <w:t>355888.60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56</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 xml:space="preserve">Жилой дом №18/2, квартира № 66, площадь </w:t>
            </w:r>
            <w:r w:rsidRPr="00FD406B">
              <w:rPr>
                <w:rFonts w:ascii="Times New Roman" w:hAnsi="Times New Roman"/>
                <w:noProof/>
              </w:rPr>
              <w:lastRenderedPageBreak/>
              <w:t>50,3 кв.м., кадастровый номер: 89:11:070101:3784</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 xml:space="preserve">Ямало-Ненецкий автономный округ, г. Новый Уренгой, </w:t>
            </w:r>
            <w:r w:rsidRPr="00FD406B">
              <w:rPr>
                <w:rFonts w:ascii="Times New Roman" w:hAnsi="Times New Roman"/>
                <w:noProof/>
              </w:rPr>
              <w:lastRenderedPageBreak/>
              <w:t>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lastRenderedPageBreak/>
              <w:t>66</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2859615,79</w:t>
            </w:r>
          </w:p>
        </w:tc>
        <w:tc>
          <w:tcPr>
            <w:tcW w:w="1809" w:type="dxa"/>
          </w:tcPr>
          <w:p w:rsidR="001C3C6F" w:rsidRPr="00230B1D" w:rsidRDefault="001C3C6F" w:rsidP="00834FCF">
            <w:pPr>
              <w:rPr>
                <w:rFonts w:ascii="Times New Roman" w:hAnsi="Times New Roman"/>
                <w:noProof/>
              </w:rPr>
            </w:pPr>
            <w:r w:rsidRPr="00D91A54">
              <w:rPr>
                <w:rFonts w:ascii="Times New Roman" w:hAnsi="Times New Roman"/>
                <w:noProof/>
              </w:rPr>
              <w:t>285961.58</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57</w:t>
            </w:r>
          </w:p>
        </w:tc>
        <w:tc>
          <w:tcPr>
            <w:tcW w:w="1900"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Жилой дом № 18/2, квартира № 67, площадь 50,5 кв.м., кадастровый номер: 89:11:070101:3785</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67</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2870986,05</w:t>
            </w:r>
          </w:p>
        </w:tc>
        <w:tc>
          <w:tcPr>
            <w:tcW w:w="1809" w:type="dxa"/>
          </w:tcPr>
          <w:p w:rsidR="001C3C6F" w:rsidRPr="00230B1D" w:rsidRDefault="001C3C6F" w:rsidP="00834FCF">
            <w:pPr>
              <w:rPr>
                <w:rFonts w:ascii="Times New Roman" w:hAnsi="Times New Roman"/>
                <w:noProof/>
              </w:rPr>
            </w:pPr>
            <w:r w:rsidRPr="009430A6">
              <w:rPr>
                <w:rFonts w:ascii="Times New Roman" w:hAnsi="Times New Roman"/>
                <w:noProof/>
              </w:rPr>
              <w:t>287098.60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58</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№18/2 , квартира № 68, площадь 61,7 кв.м., кадастровый номер: 89:11:070101:3786</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68</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3507720,04</w:t>
            </w:r>
          </w:p>
        </w:tc>
        <w:tc>
          <w:tcPr>
            <w:tcW w:w="1809" w:type="dxa"/>
          </w:tcPr>
          <w:p w:rsidR="001C3C6F" w:rsidRPr="00230B1D" w:rsidRDefault="001C3C6F" w:rsidP="00834FCF">
            <w:pPr>
              <w:rPr>
                <w:rFonts w:ascii="Times New Roman" w:hAnsi="Times New Roman"/>
                <w:noProof/>
              </w:rPr>
            </w:pPr>
            <w:r w:rsidRPr="009430A6">
              <w:rPr>
                <w:rFonts w:ascii="Times New Roman" w:hAnsi="Times New Roman"/>
                <w:noProof/>
              </w:rPr>
              <w:t>350772.00</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59</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69, площадь 62,8 кв.м., кадастровый номер: 89:11:070101:3787</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69</w:t>
            </w:r>
          </w:p>
        </w:tc>
        <w:tc>
          <w:tcPr>
            <w:tcW w:w="782" w:type="dxa"/>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shd w:val="clear" w:color="auto" w:fill="auto"/>
            <w:hideMark/>
          </w:tcPr>
          <w:p w:rsidR="001C3C6F" w:rsidRPr="00FD406B" w:rsidRDefault="001C3C6F" w:rsidP="00834FCF">
            <w:pPr>
              <w:rPr>
                <w:rFonts w:ascii="Times New Roman" w:hAnsi="Times New Roman"/>
                <w:noProof/>
              </w:rPr>
            </w:pPr>
            <w:r w:rsidRPr="00230B1D">
              <w:rPr>
                <w:rFonts w:ascii="Times New Roman" w:hAnsi="Times New Roman"/>
                <w:noProof/>
              </w:rPr>
              <w:t>3570256,29</w:t>
            </w:r>
          </w:p>
        </w:tc>
        <w:tc>
          <w:tcPr>
            <w:tcW w:w="1809" w:type="dxa"/>
          </w:tcPr>
          <w:p w:rsidR="001C3C6F" w:rsidRPr="00230B1D" w:rsidRDefault="001C3C6F" w:rsidP="00834FCF">
            <w:pPr>
              <w:rPr>
                <w:rFonts w:ascii="Times New Roman" w:hAnsi="Times New Roman"/>
                <w:noProof/>
              </w:rPr>
            </w:pPr>
            <w:r w:rsidRPr="00281659">
              <w:rPr>
                <w:rFonts w:ascii="Times New Roman" w:hAnsi="Times New Roman"/>
                <w:noProof/>
              </w:rPr>
              <w:t>357025.63</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60</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 квартира № 70, площадь 50,2 кв.м., кадастровый номер: 89:11:070101:3788</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70</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DB4DF8">
              <w:rPr>
                <w:rFonts w:ascii="Times New Roman" w:hAnsi="Times New Roman"/>
                <w:noProof/>
              </w:rPr>
              <w:t>2853930,67</w:t>
            </w:r>
          </w:p>
        </w:tc>
        <w:tc>
          <w:tcPr>
            <w:tcW w:w="1809" w:type="dxa"/>
          </w:tcPr>
          <w:p w:rsidR="001C3C6F" w:rsidRPr="00DB4DF8" w:rsidRDefault="001C3C6F" w:rsidP="00834FCF">
            <w:pPr>
              <w:rPr>
                <w:rFonts w:ascii="Times New Roman" w:hAnsi="Times New Roman"/>
                <w:noProof/>
              </w:rPr>
            </w:pPr>
            <w:r w:rsidRPr="00800594">
              <w:rPr>
                <w:rFonts w:ascii="Times New Roman" w:hAnsi="Times New Roman"/>
                <w:noProof/>
              </w:rPr>
              <w:t>285393.07</w:t>
            </w:r>
          </w:p>
        </w:tc>
      </w:tr>
      <w:tr w:rsidR="001C3C6F" w:rsidRPr="00FD406B" w:rsidTr="00834FCF">
        <w:trPr>
          <w:trHeight w:val="900"/>
        </w:trPr>
        <w:tc>
          <w:tcPr>
            <w:tcW w:w="657" w:type="dxa"/>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t>61</w:t>
            </w:r>
          </w:p>
        </w:tc>
        <w:tc>
          <w:tcPr>
            <w:tcW w:w="1900" w:type="dxa"/>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71, площадь 50,4 кв.м., кадастровый номер: 89:11:070101:3789</w:t>
            </w:r>
          </w:p>
        </w:tc>
        <w:tc>
          <w:tcPr>
            <w:tcW w:w="2014"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71</w:t>
            </w:r>
          </w:p>
        </w:tc>
        <w:tc>
          <w:tcPr>
            <w:tcW w:w="782" w:type="dxa"/>
          </w:tcPr>
          <w:p w:rsidR="001C3C6F" w:rsidRPr="000B1623" w:rsidRDefault="001C3C6F" w:rsidP="00834FCF">
            <w:pPr>
              <w:rPr>
                <w:rFonts w:ascii="Times New Roman" w:hAnsi="Times New Roman"/>
                <w:noProof/>
              </w:rPr>
            </w:pPr>
            <w:r>
              <w:rPr>
                <w:rFonts w:ascii="Times New Roman" w:hAnsi="Times New Roman"/>
                <w:noProof/>
              </w:rPr>
              <w:t>2</w:t>
            </w:r>
          </w:p>
        </w:tc>
        <w:tc>
          <w:tcPr>
            <w:tcW w:w="1486" w:type="dxa"/>
            <w:shd w:val="clear" w:color="auto" w:fill="auto"/>
            <w:hideMark/>
          </w:tcPr>
          <w:p w:rsidR="001C3C6F" w:rsidRPr="00FD406B" w:rsidRDefault="001C3C6F" w:rsidP="00834FCF">
            <w:pPr>
              <w:rPr>
                <w:rFonts w:ascii="Times New Roman" w:hAnsi="Times New Roman"/>
                <w:noProof/>
              </w:rPr>
            </w:pPr>
            <w:r w:rsidRPr="00DB4DF8">
              <w:rPr>
                <w:rFonts w:ascii="Times New Roman" w:hAnsi="Times New Roman"/>
                <w:noProof/>
              </w:rPr>
              <w:t>2865300,87</w:t>
            </w:r>
          </w:p>
        </w:tc>
        <w:tc>
          <w:tcPr>
            <w:tcW w:w="1809" w:type="dxa"/>
          </w:tcPr>
          <w:p w:rsidR="001C3C6F" w:rsidRPr="00DB4DF8" w:rsidRDefault="001C3C6F" w:rsidP="00834FCF">
            <w:pPr>
              <w:rPr>
                <w:rFonts w:ascii="Times New Roman" w:hAnsi="Times New Roman"/>
                <w:noProof/>
              </w:rPr>
            </w:pPr>
            <w:r w:rsidRPr="00800594">
              <w:rPr>
                <w:rFonts w:ascii="Times New Roman" w:hAnsi="Times New Roman"/>
                <w:noProof/>
              </w:rPr>
              <w:t>286530.09</w:t>
            </w:r>
          </w:p>
        </w:tc>
      </w:tr>
      <w:tr w:rsidR="001C3C6F" w:rsidRPr="00FD406B" w:rsidTr="00834FCF">
        <w:trPr>
          <w:trHeight w:val="915"/>
        </w:trPr>
        <w:tc>
          <w:tcPr>
            <w:tcW w:w="657" w:type="dxa"/>
            <w:tcBorders>
              <w:bottom w:val="single" w:sz="4" w:space="0" w:color="auto"/>
            </w:tcBorders>
            <w:shd w:val="clear" w:color="auto" w:fill="auto"/>
            <w:hideMark/>
          </w:tcPr>
          <w:p w:rsidR="001C3C6F" w:rsidRPr="00FD406B" w:rsidRDefault="001C3C6F" w:rsidP="00834FCF">
            <w:pPr>
              <w:rPr>
                <w:rFonts w:ascii="Times New Roman" w:hAnsi="Times New Roman"/>
                <w:noProof/>
              </w:rPr>
            </w:pPr>
            <w:r>
              <w:rPr>
                <w:rFonts w:ascii="Times New Roman" w:hAnsi="Times New Roman"/>
                <w:noProof/>
              </w:rPr>
              <w:lastRenderedPageBreak/>
              <w:t>62</w:t>
            </w:r>
          </w:p>
        </w:tc>
        <w:tc>
          <w:tcPr>
            <w:tcW w:w="1900" w:type="dxa"/>
            <w:tcBorders>
              <w:bottom w:val="single" w:sz="4" w:space="0" w:color="auto"/>
            </w:tcBorders>
            <w:shd w:val="clear" w:color="auto" w:fill="auto"/>
            <w:hideMark/>
          </w:tcPr>
          <w:p w:rsidR="001C3C6F" w:rsidRPr="000B1623" w:rsidRDefault="001C3C6F" w:rsidP="00834FCF">
            <w:pPr>
              <w:rPr>
                <w:rFonts w:ascii="Times New Roman" w:hAnsi="Times New Roman"/>
                <w:noProof/>
              </w:rPr>
            </w:pPr>
            <w:r w:rsidRPr="000B1623">
              <w:rPr>
                <w:rFonts w:ascii="Times New Roman" w:hAnsi="Times New Roman"/>
                <w:noProof/>
              </w:rPr>
              <w:t>Жилой дом № 18/2, квартира № 72, площадь 61,8 кв.м., кадастровый номер: 89:11:070101:3790</w:t>
            </w:r>
          </w:p>
        </w:tc>
        <w:tc>
          <w:tcPr>
            <w:tcW w:w="2014" w:type="dxa"/>
            <w:tcBorders>
              <w:bottom w:val="single" w:sz="4" w:space="0" w:color="auto"/>
            </w:tcBorders>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Ямало-Ненецкий автономный округ, г. Новый Уренгой, район Лимбяяха, микрорайон Приозёрный, дом 18</w:t>
            </w:r>
          </w:p>
        </w:tc>
        <w:tc>
          <w:tcPr>
            <w:tcW w:w="1349" w:type="dxa"/>
            <w:tcBorders>
              <w:bottom w:val="single" w:sz="4" w:space="0" w:color="auto"/>
            </w:tcBorders>
            <w:shd w:val="clear" w:color="auto" w:fill="auto"/>
            <w:hideMark/>
          </w:tcPr>
          <w:p w:rsidR="001C3C6F" w:rsidRPr="00FD406B" w:rsidRDefault="001C3C6F" w:rsidP="00834FCF">
            <w:pPr>
              <w:rPr>
                <w:rFonts w:ascii="Times New Roman" w:hAnsi="Times New Roman"/>
                <w:noProof/>
              </w:rPr>
            </w:pPr>
            <w:r w:rsidRPr="00FD406B">
              <w:rPr>
                <w:rFonts w:ascii="Times New Roman" w:hAnsi="Times New Roman"/>
                <w:noProof/>
              </w:rPr>
              <w:t>72</w:t>
            </w:r>
          </w:p>
        </w:tc>
        <w:tc>
          <w:tcPr>
            <w:tcW w:w="782" w:type="dxa"/>
            <w:tcBorders>
              <w:bottom w:val="single" w:sz="4" w:space="0" w:color="auto"/>
            </w:tcBorders>
          </w:tcPr>
          <w:p w:rsidR="001C3C6F" w:rsidRPr="000B1623" w:rsidRDefault="001C3C6F" w:rsidP="00834FCF">
            <w:pPr>
              <w:rPr>
                <w:rFonts w:ascii="Times New Roman" w:hAnsi="Times New Roman"/>
                <w:noProof/>
              </w:rPr>
            </w:pPr>
            <w:r>
              <w:rPr>
                <w:rFonts w:ascii="Times New Roman" w:hAnsi="Times New Roman"/>
                <w:noProof/>
              </w:rPr>
              <w:t>3</w:t>
            </w:r>
          </w:p>
        </w:tc>
        <w:tc>
          <w:tcPr>
            <w:tcW w:w="1486" w:type="dxa"/>
            <w:tcBorders>
              <w:bottom w:val="single" w:sz="4" w:space="0" w:color="auto"/>
            </w:tcBorders>
            <w:shd w:val="clear" w:color="auto" w:fill="auto"/>
            <w:hideMark/>
          </w:tcPr>
          <w:p w:rsidR="001C3C6F" w:rsidRPr="00FD406B" w:rsidRDefault="001C3C6F" w:rsidP="00834FCF">
            <w:pPr>
              <w:rPr>
                <w:rFonts w:ascii="Times New Roman" w:hAnsi="Times New Roman"/>
                <w:noProof/>
              </w:rPr>
            </w:pPr>
            <w:r w:rsidRPr="00DB4DF8">
              <w:rPr>
                <w:rFonts w:ascii="Times New Roman" w:hAnsi="Times New Roman"/>
                <w:noProof/>
              </w:rPr>
              <w:t>3513404,71</w:t>
            </w:r>
          </w:p>
        </w:tc>
        <w:tc>
          <w:tcPr>
            <w:tcW w:w="1809" w:type="dxa"/>
            <w:tcBorders>
              <w:bottom w:val="single" w:sz="4" w:space="0" w:color="auto"/>
            </w:tcBorders>
          </w:tcPr>
          <w:p w:rsidR="001C3C6F" w:rsidRPr="00DB4DF8" w:rsidRDefault="001C3C6F" w:rsidP="00834FCF">
            <w:pPr>
              <w:rPr>
                <w:rFonts w:ascii="Times New Roman" w:hAnsi="Times New Roman"/>
                <w:noProof/>
              </w:rPr>
            </w:pPr>
            <w:r w:rsidRPr="0054628D">
              <w:rPr>
                <w:rFonts w:ascii="Times New Roman" w:hAnsi="Times New Roman"/>
                <w:noProof/>
              </w:rPr>
              <w:t>351340.47</w:t>
            </w:r>
          </w:p>
        </w:tc>
      </w:tr>
      <w:tr w:rsidR="001C3C6F" w:rsidRPr="00FD406B" w:rsidTr="00834FCF">
        <w:trPr>
          <w:trHeight w:val="300"/>
        </w:trPr>
        <w:tc>
          <w:tcPr>
            <w:tcW w:w="4571" w:type="dxa"/>
            <w:gridSpan w:val="3"/>
            <w:tcBorders>
              <w:left w:val="nil"/>
              <w:bottom w:val="nil"/>
              <w:right w:val="nil"/>
            </w:tcBorders>
            <w:shd w:val="clear" w:color="auto" w:fill="auto"/>
            <w:noWrap/>
            <w:hideMark/>
          </w:tcPr>
          <w:p w:rsidR="001C3C6F" w:rsidRPr="00FD406B" w:rsidRDefault="001C3C6F" w:rsidP="00834FCF">
            <w:pPr>
              <w:rPr>
                <w:rFonts w:ascii="Times New Roman" w:hAnsi="Times New Roman"/>
                <w:b/>
                <w:bCs/>
                <w:noProof/>
              </w:rPr>
            </w:pPr>
            <w:r w:rsidRPr="00FD406B">
              <w:rPr>
                <w:rFonts w:ascii="Times New Roman" w:hAnsi="Times New Roman"/>
                <w:b/>
                <w:bCs/>
                <w:noProof/>
              </w:rPr>
              <w:t>* согласно пп. 22.  п.3 ст.149 НК. НДС не предусмотрен.</w:t>
            </w:r>
          </w:p>
        </w:tc>
        <w:tc>
          <w:tcPr>
            <w:tcW w:w="1349" w:type="dxa"/>
            <w:tcBorders>
              <w:left w:val="nil"/>
              <w:bottom w:val="nil"/>
              <w:right w:val="nil"/>
            </w:tcBorders>
            <w:shd w:val="clear" w:color="auto" w:fill="auto"/>
            <w:noWrap/>
            <w:hideMark/>
          </w:tcPr>
          <w:p w:rsidR="001C3C6F" w:rsidRPr="00FD406B" w:rsidRDefault="001C3C6F" w:rsidP="00834FCF">
            <w:pPr>
              <w:rPr>
                <w:rFonts w:ascii="Times New Roman" w:hAnsi="Times New Roman"/>
                <w:b/>
                <w:bCs/>
                <w:noProof/>
              </w:rPr>
            </w:pPr>
          </w:p>
        </w:tc>
        <w:tc>
          <w:tcPr>
            <w:tcW w:w="782" w:type="dxa"/>
            <w:tcBorders>
              <w:left w:val="nil"/>
              <w:bottom w:val="nil"/>
              <w:right w:val="nil"/>
            </w:tcBorders>
          </w:tcPr>
          <w:p w:rsidR="001C3C6F" w:rsidRPr="00FD406B" w:rsidRDefault="001C3C6F" w:rsidP="00834FCF">
            <w:pPr>
              <w:rPr>
                <w:rFonts w:ascii="Times New Roman" w:hAnsi="Times New Roman"/>
                <w:noProof/>
              </w:rPr>
            </w:pPr>
          </w:p>
        </w:tc>
        <w:tc>
          <w:tcPr>
            <w:tcW w:w="1486" w:type="dxa"/>
            <w:tcBorders>
              <w:left w:val="nil"/>
              <w:bottom w:val="nil"/>
              <w:right w:val="nil"/>
            </w:tcBorders>
            <w:shd w:val="clear" w:color="auto" w:fill="auto"/>
            <w:noWrap/>
            <w:hideMark/>
          </w:tcPr>
          <w:p w:rsidR="001C3C6F" w:rsidRPr="00FD406B" w:rsidRDefault="001C3C6F" w:rsidP="00834FCF">
            <w:pPr>
              <w:rPr>
                <w:rFonts w:ascii="Times New Roman" w:hAnsi="Times New Roman"/>
                <w:noProof/>
              </w:rPr>
            </w:pPr>
          </w:p>
        </w:tc>
        <w:tc>
          <w:tcPr>
            <w:tcW w:w="1809" w:type="dxa"/>
            <w:tcBorders>
              <w:left w:val="nil"/>
              <w:bottom w:val="nil"/>
              <w:right w:val="nil"/>
            </w:tcBorders>
          </w:tcPr>
          <w:p w:rsidR="001C3C6F" w:rsidRPr="00FD406B" w:rsidRDefault="001C3C6F" w:rsidP="00834FCF">
            <w:pPr>
              <w:rPr>
                <w:rFonts w:ascii="Times New Roman" w:hAnsi="Times New Roman"/>
                <w:noProof/>
              </w:rPr>
            </w:pPr>
          </w:p>
        </w:tc>
      </w:tr>
    </w:tbl>
    <w:p w:rsidR="00B208EE" w:rsidRPr="009D52BB" w:rsidRDefault="00B208EE" w:rsidP="001C3C6F">
      <w:pPr>
        <w:ind w:left="426"/>
        <w:jc w:val="center"/>
        <w:rPr>
          <w:rFonts w:ascii="Times New Roman" w:hAnsi="Times New Roman"/>
          <w:b/>
          <w:noProof/>
        </w:rPr>
      </w:pPr>
    </w:p>
    <w:p w:rsidR="00EA14A2" w:rsidRDefault="00EA14A2" w:rsidP="00671E30">
      <w:pPr>
        <w:spacing w:after="0" w:line="240" w:lineRule="auto"/>
        <w:jc w:val="right"/>
        <w:rPr>
          <w:rFonts w:ascii="Times New Roman" w:hAnsi="Times New Roman"/>
          <w:sz w:val="24"/>
          <w:szCs w:val="24"/>
          <w:lang w:eastAsia="ru-RU"/>
        </w:rPr>
      </w:pPr>
    </w:p>
    <w:p w:rsidR="00671E30" w:rsidRPr="00E52CD6" w:rsidRDefault="00671E30" w:rsidP="00671E30">
      <w:pPr>
        <w:tabs>
          <w:tab w:val="left" w:pos="1676"/>
        </w:tabs>
        <w:rPr>
          <w:rFonts w:ascii="Times New Roman" w:hAnsi="Times New Roman"/>
          <w:sz w:val="24"/>
          <w:szCs w:val="24"/>
          <w:lang w:eastAsia="ru-RU"/>
        </w:rPr>
        <w:sectPr w:rsidR="00671E30" w:rsidRPr="00E52CD6" w:rsidSect="001C3C6F">
          <w:pgSz w:w="11906" w:h="16838"/>
          <w:pgMar w:top="1134" w:right="851" w:bottom="1134" w:left="1560" w:header="708" w:footer="708" w:gutter="0"/>
          <w:cols w:space="708"/>
          <w:docGrid w:linePitch="360"/>
        </w:sectPr>
      </w:pPr>
      <w:r>
        <w:rPr>
          <w:rFonts w:ascii="Times New Roman" w:hAnsi="Times New Roman"/>
          <w:sz w:val="24"/>
          <w:szCs w:val="24"/>
          <w:lang w:eastAsia="ru-RU"/>
        </w:rPr>
        <w:tab/>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№2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EA14A2">
        <w:tc>
          <w:tcPr>
            <w:tcW w:w="534"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EA14A2">
        <w:tc>
          <w:tcPr>
            <w:tcW w:w="534"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4253" w:type="dxa"/>
          </w:tcPr>
          <w:p w:rsidR="00671E30" w:rsidRPr="001D21E7" w:rsidRDefault="00671E30" w:rsidP="00EA14A2">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lastRenderedPageBreak/>
        <w:t>Приложение №2.1 к Положению</w:t>
      </w: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t>о порядке проведения</w:t>
      </w: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t>запроса предложений</w:t>
      </w:r>
    </w:p>
    <w:p w:rsidR="00444530" w:rsidRDefault="00444530" w:rsidP="00444530">
      <w:pPr>
        <w:jc w:val="center"/>
        <w:rPr>
          <w:rFonts w:ascii="Times New Roman" w:hAnsi="Times New Roman"/>
          <w:sz w:val="20"/>
          <w:szCs w:val="20"/>
        </w:rPr>
      </w:pPr>
    </w:p>
    <w:p w:rsidR="00444530" w:rsidRPr="00DE2B70" w:rsidRDefault="00444530" w:rsidP="00444530">
      <w:pPr>
        <w:jc w:val="center"/>
        <w:rPr>
          <w:rFonts w:ascii="Times New Roman" w:hAnsi="Times New Roman"/>
          <w:sz w:val="20"/>
          <w:szCs w:val="20"/>
        </w:rPr>
      </w:pPr>
      <w:r w:rsidRPr="00DE2B70">
        <w:rPr>
          <w:rFonts w:ascii="Times New Roman" w:hAnsi="Times New Roman"/>
          <w:sz w:val="20"/>
          <w:szCs w:val="20"/>
        </w:rPr>
        <w:t xml:space="preserve">ФОРМА ЦЕНОВОГО ПРЕДЛОЖЕНИЯ УЧАСТНИКА ЗАПРОСА ПРЕДЛОЖЕНИЙ (ПЕРЕТОРЖКА) </w:t>
      </w: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t>Организатору запроса предложений</w:t>
      </w:r>
    </w:p>
    <w:p w:rsidR="00444530" w:rsidRPr="00DE2B70" w:rsidRDefault="00444530" w:rsidP="00444530">
      <w:pPr>
        <w:jc w:val="right"/>
        <w:rPr>
          <w:rFonts w:ascii="Times New Roman" w:hAnsi="Times New Roman"/>
          <w:i/>
          <w:sz w:val="20"/>
          <w:szCs w:val="20"/>
          <w:u w:val="single"/>
        </w:rPr>
      </w:pPr>
      <w:r w:rsidRPr="00DE2B70">
        <w:rPr>
          <w:rFonts w:ascii="Times New Roman" w:hAnsi="Times New Roman"/>
          <w:i/>
          <w:sz w:val="20"/>
          <w:szCs w:val="20"/>
          <w:u w:val="single"/>
        </w:rPr>
        <w:t>указать наименование Компании, при необходимости</w:t>
      </w:r>
    </w:p>
    <w:p w:rsidR="00444530" w:rsidRPr="00DE2B70" w:rsidRDefault="00444530" w:rsidP="00444530">
      <w:pPr>
        <w:jc w:val="right"/>
        <w:rPr>
          <w:rFonts w:ascii="Times New Roman" w:hAnsi="Times New Roman"/>
          <w:i/>
          <w:sz w:val="20"/>
          <w:szCs w:val="20"/>
          <w:u w:val="single"/>
        </w:rPr>
      </w:pPr>
      <w:r w:rsidRPr="00DE2B70">
        <w:rPr>
          <w:rFonts w:ascii="Times New Roman" w:hAnsi="Times New Roman"/>
          <w:i/>
          <w:sz w:val="20"/>
          <w:szCs w:val="20"/>
          <w:u w:val="single"/>
        </w:rPr>
        <w:t xml:space="preserve">указать наименование филиала, который проводит конкурентную процедуру </w:t>
      </w:r>
    </w:p>
    <w:p w:rsidR="00444530" w:rsidRPr="00DE2B70" w:rsidRDefault="00444530" w:rsidP="00444530">
      <w:pPr>
        <w:jc w:val="right"/>
        <w:rPr>
          <w:rFonts w:ascii="Times New Roman" w:hAnsi="Times New Roman"/>
          <w:sz w:val="20"/>
          <w:szCs w:val="20"/>
        </w:rPr>
      </w:pPr>
    </w:p>
    <w:p w:rsidR="00444530" w:rsidRPr="00DE2B70" w:rsidRDefault="00444530" w:rsidP="00444530">
      <w:pPr>
        <w:jc w:val="center"/>
        <w:rPr>
          <w:rFonts w:ascii="Times New Roman" w:hAnsi="Times New Roman"/>
          <w:b/>
          <w:sz w:val="20"/>
          <w:szCs w:val="20"/>
        </w:rPr>
      </w:pPr>
      <w:r w:rsidRPr="00DE2B70">
        <w:rPr>
          <w:rFonts w:ascii="Times New Roman" w:hAnsi="Times New Roman"/>
          <w:b/>
          <w:sz w:val="20"/>
          <w:szCs w:val="20"/>
        </w:rPr>
        <w:t>ЦЕНОВОЕ ПРЕДЛОЖЕНИЕ (В РАМКАХ ПЕРЕТОРЖКИ) № __</w:t>
      </w:r>
    </w:p>
    <w:p w:rsidR="00444530" w:rsidRPr="00DE2B70" w:rsidRDefault="00444530" w:rsidP="00444530">
      <w:pPr>
        <w:jc w:val="center"/>
        <w:rPr>
          <w:rFonts w:ascii="Times New Roman" w:hAnsi="Times New Roman"/>
          <w:b/>
          <w:sz w:val="20"/>
          <w:szCs w:val="20"/>
        </w:rPr>
      </w:pPr>
      <w:r w:rsidRPr="00DE2B70">
        <w:rPr>
          <w:rFonts w:ascii="Times New Roman" w:hAnsi="Times New Roman"/>
          <w:b/>
          <w:sz w:val="20"/>
          <w:szCs w:val="20"/>
        </w:rPr>
        <w:t>УЧАСТНИКА ЗАПРОСА ПРЕДЛОЖЕНИЙ</w:t>
      </w:r>
    </w:p>
    <w:p w:rsidR="00444530" w:rsidRPr="00DE2B70" w:rsidRDefault="00444530" w:rsidP="00444530">
      <w:pPr>
        <w:jc w:val="center"/>
        <w:rPr>
          <w:rFonts w:ascii="Times New Roman" w:hAnsi="Times New Roman"/>
          <w:b/>
          <w:sz w:val="20"/>
          <w:szCs w:val="20"/>
          <w:u w:val="single"/>
        </w:rPr>
      </w:pPr>
      <w:r w:rsidRPr="00DE2B70">
        <w:rPr>
          <w:rFonts w:ascii="Times New Roman" w:hAnsi="Times New Roman"/>
          <w:b/>
          <w:sz w:val="20"/>
          <w:szCs w:val="20"/>
        </w:rPr>
        <w:t xml:space="preserve">ЛОТ № </w:t>
      </w:r>
      <w:r w:rsidRPr="00DE2B70">
        <w:rPr>
          <w:rFonts w:ascii="Times New Roman" w:hAnsi="Times New Roman"/>
          <w:b/>
          <w:i/>
          <w:sz w:val="20"/>
          <w:szCs w:val="20"/>
          <w:u w:val="single"/>
        </w:rPr>
        <w:t>указать номер лота</w:t>
      </w:r>
    </w:p>
    <w:p w:rsidR="00444530" w:rsidRPr="00DE2B70" w:rsidRDefault="00444530" w:rsidP="00444530">
      <w:pPr>
        <w:jc w:val="right"/>
        <w:rPr>
          <w:rFonts w:ascii="Times New Roman" w:hAnsi="Times New Roman"/>
          <w:sz w:val="20"/>
          <w:szCs w:val="20"/>
        </w:rPr>
      </w:pPr>
    </w:p>
    <w:p w:rsidR="00444530" w:rsidRPr="00DE2B70" w:rsidRDefault="00444530" w:rsidP="00444530">
      <w:pPr>
        <w:ind w:firstLine="709"/>
        <w:jc w:val="both"/>
        <w:rPr>
          <w:rFonts w:ascii="Times New Roman" w:hAnsi="Times New Roman"/>
          <w:sz w:val="20"/>
          <w:szCs w:val="20"/>
        </w:rPr>
      </w:pPr>
      <w:r w:rsidRPr="00DE2B70">
        <w:rPr>
          <w:rFonts w:ascii="Times New Roman" w:hAnsi="Times New Roman"/>
          <w:i/>
          <w:sz w:val="20"/>
          <w:szCs w:val="20"/>
          <w:u w:val="single"/>
        </w:rPr>
        <w:t xml:space="preserve">Указать наименование Участника </w:t>
      </w:r>
      <w:r w:rsidRPr="00DE2B70">
        <w:rPr>
          <w:rFonts w:ascii="Times New Roman" w:hAnsi="Times New Roman"/>
          <w:sz w:val="20"/>
          <w:szCs w:val="20"/>
        </w:rPr>
        <w:t xml:space="preserve">ознакомившись с уведомлением от «___»_________20__ г. №__ о проведении переторжки в рамках конкурентной процедуры – запрос предложений лот №___  – (далее – Запрос) сообщаю о согласии на приобретение (покупку) </w:t>
      </w:r>
      <w:r w:rsidRPr="00DE2B70">
        <w:rPr>
          <w:rFonts w:ascii="Times New Roman" w:hAnsi="Times New Roman"/>
          <w:i/>
          <w:sz w:val="20"/>
          <w:szCs w:val="20"/>
          <w:u w:val="single"/>
        </w:rPr>
        <w:t>указать наименование, основные характеристики и необходимые идентифицирующие признаки имущества, как в Извещении о</w:t>
      </w:r>
      <w:r w:rsidRPr="00DE2B70" w:rsidDel="00D10C75">
        <w:rPr>
          <w:rFonts w:ascii="Times New Roman" w:hAnsi="Times New Roman"/>
          <w:i/>
          <w:sz w:val="20"/>
          <w:szCs w:val="20"/>
          <w:u w:val="single"/>
        </w:rPr>
        <w:t xml:space="preserve"> </w:t>
      </w:r>
      <w:r w:rsidRPr="00DE2B70">
        <w:rPr>
          <w:rFonts w:ascii="Times New Roman" w:hAnsi="Times New Roman"/>
          <w:i/>
          <w:sz w:val="20"/>
          <w:szCs w:val="20"/>
          <w:u w:val="single"/>
        </w:rPr>
        <w:t>проведении Запроса</w:t>
      </w:r>
      <w:r w:rsidRPr="00DE2B70">
        <w:rPr>
          <w:rFonts w:ascii="Times New Roman" w:hAnsi="Times New Roman"/>
          <w:i/>
          <w:sz w:val="20"/>
          <w:szCs w:val="20"/>
        </w:rPr>
        <w:t xml:space="preserve"> (</w:t>
      </w:r>
      <w:r w:rsidRPr="00DE2B70">
        <w:rPr>
          <w:rFonts w:ascii="Times New Roman" w:hAnsi="Times New Roman"/>
          <w:sz w:val="20"/>
          <w:szCs w:val="20"/>
        </w:rPr>
        <w:t>далее – Объект продажи)</w:t>
      </w:r>
      <w:r w:rsidRPr="00DE2B70">
        <w:rPr>
          <w:rFonts w:ascii="Times New Roman" w:hAnsi="Times New Roman"/>
          <w:i/>
          <w:sz w:val="20"/>
          <w:szCs w:val="20"/>
        </w:rPr>
        <w:t xml:space="preserve"> </w:t>
      </w:r>
      <w:r w:rsidRPr="00DE2B70">
        <w:rPr>
          <w:rFonts w:ascii="Times New Roman" w:hAnsi="Times New Roman"/>
          <w:sz w:val="20"/>
          <w:szCs w:val="20"/>
        </w:rPr>
        <w:t xml:space="preserve">по цене: </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___________________________________________________________________.</w:t>
      </w:r>
    </w:p>
    <w:p w:rsidR="00444530" w:rsidRPr="00DE2B70" w:rsidRDefault="00444530" w:rsidP="00444530">
      <w:pPr>
        <w:jc w:val="center"/>
        <w:rPr>
          <w:rFonts w:ascii="Times New Roman" w:hAnsi="Times New Roman"/>
          <w:sz w:val="20"/>
          <w:szCs w:val="20"/>
        </w:rPr>
      </w:pPr>
      <w:r w:rsidRPr="00DE2B70">
        <w:rPr>
          <w:rFonts w:ascii="Times New Roman" w:hAnsi="Times New Roman"/>
          <w:sz w:val="20"/>
          <w:szCs w:val="20"/>
        </w:rPr>
        <w:t>указывается сумма цифрами и прописью с выделением НДС</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со следующими дополнительными условиями: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444530" w:rsidRPr="00DE2B70" w:rsidTr="00834FCF">
        <w:tc>
          <w:tcPr>
            <w:tcW w:w="534" w:type="dxa"/>
          </w:tcPr>
          <w:p w:rsidR="00444530" w:rsidRPr="00DE2B70" w:rsidRDefault="00444530" w:rsidP="00834FCF">
            <w:pPr>
              <w:jc w:val="center"/>
              <w:rPr>
                <w:rFonts w:ascii="Times New Roman" w:hAnsi="Times New Roman"/>
                <w:sz w:val="20"/>
                <w:szCs w:val="20"/>
              </w:rPr>
            </w:pPr>
            <w:r w:rsidRPr="00DE2B70">
              <w:rPr>
                <w:rFonts w:ascii="Times New Roman" w:hAnsi="Times New Roman"/>
                <w:sz w:val="20"/>
                <w:szCs w:val="20"/>
              </w:rPr>
              <w:t>№</w:t>
            </w:r>
          </w:p>
        </w:tc>
        <w:tc>
          <w:tcPr>
            <w:tcW w:w="4819" w:type="dxa"/>
          </w:tcPr>
          <w:p w:rsidR="00444530" w:rsidRPr="00DE2B70" w:rsidRDefault="00444530" w:rsidP="00834FCF">
            <w:pPr>
              <w:jc w:val="center"/>
              <w:rPr>
                <w:rFonts w:ascii="Times New Roman" w:hAnsi="Times New Roman"/>
                <w:sz w:val="20"/>
                <w:szCs w:val="20"/>
              </w:rPr>
            </w:pPr>
            <w:r w:rsidRPr="00DE2B70">
              <w:rPr>
                <w:rFonts w:ascii="Times New Roman" w:hAnsi="Times New Roman"/>
                <w:sz w:val="20"/>
                <w:szCs w:val="20"/>
              </w:rPr>
              <w:t>Условие</w:t>
            </w:r>
          </w:p>
        </w:tc>
        <w:tc>
          <w:tcPr>
            <w:tcW w:w="3827" w:type="dxa"/>
          </w:tcPr>
          <w:p w:rsidR="00444530" w:rsidRPr="00DE2B70" w:rsidRDefault="00444530" w:rsidP="00834FCF">
            <w:pPr>
              <w:jc w:val="center"/>
              <w:rPr>
                <w:rFonts w:ascii="Times New Roman" w:hAnsi="Times New Roman"/>
                <w:sz w:val="20"/>
                <w:szCs w:val="20"/>
              </w:rPr>
            </w:pPr>
            <w:r w:rsidRPr="00DE2B70">
              <w:rPr>
                <w:rFonts w:ascii="Times New Roman" w:hAnsi="Times New Roman"/>
                <w:sz w:val="20"/>
                <w:szCs w:val="20"/>
              </w:rPr>
              <w:t>Допустимый диапазон</w:t>
            </w:r>
          </w:p>
        </w:tc>
      </w:tr>
      <w:tr w:rsidR="00444530" w:rsidRPr="00DE2B70" w:rsidTr="00834FCF">
        <w:tc>
          <w:tcPr>
            <w:tcW w:w="534" w:type="dxa"/>
          </w:tcPr>
          <w:p w:rsidR="00444530" w:rsidRPr="00DE2B70" w:rsidRDefault="00444530" w:rsidP="00834FCF">
            <w:pPr>
              <w:jc w:val="both"/>
              <w:rPr>
                <w:rFonts w:ascii="Times New Roman" w:hAnsi="Times New Roman"/>
                <w:sz w:val="20"/>
                <w:szCs w:val="20"/>
              </w:rPr>
            </w:pPr>
            <w:r w:rsidRPr="00DE2B70">
              <w:rPr>
                <w:rFonts w:ascii="Times New Roman" w:hAnsi="Times New Roman"/>
                <w:sz w:val="20"/>
                <w:szCs w:val="20"/>
              </w:rPr>
              <w:t>1</w:t>
            </w:r>
          </w:p>
        </w:tc>
        <w:tc>
          <w:tcPr>
            <w:tcW w:w="4819" w:type="dxa"/>
          </w:tcPr>
          <w:p w:rsidR="00444530" w:rsidRPr="00DE2B70" w:rsidRDefault="00444530" w:rsidP="00834FCF">
            <w:pPr>
              <w:jc w:val="both"/>
              <w:rPr>
                <w:rFonts w:ascii="Times New Roman" w:hAnsi="Times New Roman"/>
                <w:sz w:val="20"/>
                <w:szCs w:val="20"/>
              </w:rPr>
            </w:pPr>
          </w:p>
        </w:tc>
        <w:tc>
          <w:tcPr>
            <w:tcW w:w="3827" w:type="dxa"/>
          </w:tcPr>
          <w:p w:rsidR="00444530" w:rsidRPr="00DE2B70" w:rsidRDefault="00444530" w:rsidP="00834FCF">
            <w:pPr>
              <w:jc w:val="both"/>
              <w:rPr>
                <w:rFonts w:ascii="Times New Roman" w:hAnsi="Times New Roman"/>
                <w:sz w:val="20"/>
                <w:szCs w:val="20"/>
              </w:rPr>
            </w:pPr>
          </w:p>
        </w:tc>
      </w:tr>
    </w:tbl>
    <w:p w:rsidR="00444530" w:rsidRPr="00DE2B70" w:rsidRDefault="00444530" w:rsidP="00444530">
      <w:pPr>
        <w:jc w:val="both"/>
        <w:rPr>
          <w:rFonts w:ascii="Times New Roman" w:hAnsi="Times New Roman"/>
          <w:sz w:val="20"/>
          <w:szCs w:val="20"/>
        </w:rPr>
      </w:pPr>
    </w:p>
    <w:p w:rsidR="00444530" w:rsidRPr="00DE2B70" w:rsidRDefault="00444530" w:rsidP="00444530">
      <w:pPr>
        <w:ind w:firstLine="709"/>
        <w:jc w:val="both"/>
        <w:rPr>
          <w:rFonts w:ascii="Times New Roman" w:hAnsi="Times New Roman"/>
          <w:sz w:val="20"/>
          <w:szCs w:val="20"/>
        </w:rPr>
      </w:pPr>
      <w:r w:rsidRPr="00DE2B70">
        <w:rPr>
          <w:rFonts w:ascii="Times New Roman" w:hAnsi="Times New Roman"/>
          <w:sz w:val="20"/>
          <w:szCs w:val="20"/>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DE2B70">
        <w:rPr>
          <w:rFonts w:ascii="Times New Roman" w:hAnsi="Times New Roman"/>
          <w:color w:val="000000"/>
          <w:sz w:val="20"/>
          <w:szCs w:val="20"/>
        </w:rPr>
        <w:t>цене и на иных условиях</w:t>
      </w:r>
      <w:r w:rsidRPr="00DE2B70">
        <w:rPr>
          <w:rFonts w:ascii="Times New Roman" w:hAnsi="Times New Roman"/>
          <w:sz w:val="20"/>
          <w:szCs w:val="20"/>
        </w:rPr>
        <w:t xml:space="preserve">, </w:t>
      </w:r>
      <w:r w:rsidRPr="00DE2B70">
        <w:rPr>
          <w:rFonts w:ascii="Times New Roman" w:hAnsi="Times New Roman"/>
          <w:color w:val="000000"/>
          <w:sz w:val="20"/>
          <w:szCs w:val="20"/>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DE2B70">
        <w:rPr>
          <w:rFonts w:ascii="Times New Roman" w:hAnsi="Times New Roman"/>
          <w:sz w:val="20"/>
          <w:szCs w:val="20"/>
        </w:rPr>
        <w:t xml:space="preserve">«___»_________20__ г. (в части не противоречащей данному ценовому предложению).  </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 xml:space="preserve">Подпись Участника </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 xml:space="preserve">(или его уполномоченного </w:t>
      </w:r>
    </w:p>
    <w:p w:rsidR="00444530" w:rsidRDefault="00444530" w:rsidP="00444530">
      <w:pPr>
        <w:ind w:left="708" w:hanging="708"/>
        <w:rPr>
          <w:rFonts w:ascii="Times New Roman" w:hAnsi="Times New Roman"/>
          <w:sz w:val="20"/>
          <w:szCs w:val="20"/>
        </w:rPr>
      </w:pPr>
      <w:r w:rsidRPr="00DE2B70">
        <w:rPr>
          <w:rFonts w:ascii="Times New Roman" w:hAnsi="Times New Roman"/>
          <w:sz w:val="20"/>
          <w:szCs w:val="20"/>
        </w:rPr>
        <w:t xml:space="preserve">представителя)     </w:t>
      </w:r>
      <w:r w:rsidRPr="00DE2B70">
        <w:rPr>
          <w:rFonts w:ascii="Times New Roman" w:hAnsi="Times New Roman"/>
          <w:sz w:val="20"/>
          <w:szCs w:val="20"/>
        </w:rPr>
        <w:tab/>
      </w:r>
      <w:r w:rsidRPr="00DE2B70">
        <w:rPr>
          <w:rFonts w:ascii="Times New Roman" w:hAnsi="Times New Roman"/>
          <w:sz w:val="20"/>
          <w:szCs w:val="20"/>
        </w:rPr>
        <w:tab/>
      </w:r>
      <w:r w:rsidRPr="00DE2B70">
        <w:rPr>
          <w:rFonts w:ascii="Times New Roman" w:hAnsi="Times New Roman"/>
          <w:sz w:val="20"/>
          <w:szCs w:val="20"/>
        </w:rPr>
        <w:tab/>
      </w:r>
      <w:r w:rsidRPr="00DE2B70">
        <w:rPr>
          <w:rFonts w:ascii="Times New Roman" w:hAnsi="Times New Roman"/>
          <w:sz w:val="20"/>
          <w:szCs w:val="20"/>
        </w:rPr>
        <w:tab/>
      </w:r>
      <w:r>
        <w:rPr>
          <w:rFonts w:ascii="Times New Roman" w:hAnsi="Times New Roman"/>
          <w:sz w:val="20"/>
          <w:szCs w:val="20"/>
        </w:rPr>
        <w:t xml:space="preserve">                                 </w:t>
      </w:r>
      <w:r w:rsidRPr="00DE2B70">
        <w:rPr>
          <w:rFonts w:ascii="Times New Roman" w:hAnsi="Times New Roman"/>
          <w:sz w:val="20"/>
          <w:szCs w:val="20"/>
        </w:rPr>
        <w:t>___________</w:t>
      </w:r>
      <w:r w:rsidRPr="00DE2B70">
        <w:rPr>
          <w:rFonts w:ascii="Times New Roman" w:hAnsi="Times New Roman"/>
          <w:sz w:val="20"/>
          <w:szCs w:val="20"/>
        </w:rPr>
        <w:tab/>
        <w:t xml:space="preserve">(_______________)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
    <w:p w:rsidR="00444530" w:rsidRDefault="00444530" w:rsidP="00444530">
      <w:pPr>
        <w:ind w:left="4956"/>
        <w:jc w:val="center"/>
        <w:rPr>
          <w:rFonts w:ascii="Times New Roman" w:hAnsi="Times New Roman"/>
          <w:sz w:val="20"/>
          <w:szCs w:val="20"/>
        </w:rPr>
      </w:pPr>
      <w:r w:rsidRPr="00DE2B70">
        <w:rPr>
          <w:rFonts w:ascii="Times New Roman" w:hAnsi="Times New Roman"/>
          <w:sz w:val="20"/>
          <w:szCs w:val="20"/>
        </w:rPr>
        <w:t>м.п.</w:t>
      </w:r>
      <w:r>
        <w:rPr>
          <w:rFonts w:ascii="Times New Roman" w:hAnsi="Times New Roman"/>
          <w:sz w:val="20"/>
          <w:szCs w:val="20"/>
        </w:rPr>
        <w:tab/>
      </w:r>
    </w:p>
    <w:p w:rsidR="00444530" w:rsidRPr="00DE2B70" w:rsidRDefault="00444530" w:rsidP="00444530">
      <w:pPr>
        <w:ind w:left="4956"/>
        <w:jc w:val="right"/>
        <w:rPr>
          <w:rFonts w:ascii="Times New Roman" w:hAnsi="Times New Roman"/>
          <w:sz w:val="20"/>
          <w:szCs w:val="20"/>
        </w:rPr>
      </w:pPr>
      <w:r>
        <w:rPr>
          <w:rFonts w:ascii="Arial" w:hAnsi="Arial" w:cs="Arial"/>
        </w:rPr>
        <w:t>«___»______________20__ г.</w:t>
      </w:r>
    </w:p>
    <w:p w:rsidR="00671E30" w:rsidRDefault="00671E30" w:rsidP="00444530">
      <w:pPr>
        <w:spacing w:after="0" w:line="240" w:lineRule="auto"/>
        <w:rPr>
          <w:rFonts w:ascii="Arial" w:hAnsi="Arial" w:cs="Arial"/>
        </w:rPr>
      </w:pPr>
    </w:p>
    <w:p w:rsidR="00444530" w:rsidRPr="001D21E7" w:rsidRDefault="00444530" w:rsidP="004445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№3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671E30" w:rsidRPr="001D21E7" w:rsidRDefault="00671E30" w:rsidP="00671E30">
      <w:pPr>
        <w:spacing w:after="0" w:line="240" w:lineRule="auto"/>
        <w:jc w:val="center"/>
        <w:rPr>
          <w:rFonts w:ascii="Times New Roman" w:hAnsi="Times New Roman"/>
          <w:b/>
          <w:sz w:val="24"/>
          <w:szCs w:val="24"/>
          <w:lang w:eastAsia="ru-RU"/>
        </w:rPr>
      </w:pPr>
    </w:p>
    <w:p w:rsidR="00671E30" w:rsidRPr="001D21E7" w:rsidRDefault="00671E30" w:rsidP="00671E30">
      <w:pPr>
        <w:tabs>
          <w:tab w:val="left" w:pos="951"/>
        </w:tabs>
        <w:spacing w:after="0" w:line="240" w:lineRule="auto"/>
        <w:rPr>
          <w:rFonts w:ascii="Times New Roman" w:hAnsi="Times New Roman"/>
          <w:b/>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671E30" w:rsidRPr="001D21E7" w:rsidRDefault="00671E30" w:rsidP="00671E30">
      <w:pPr>
        <w:spacing w:after="0" w:line="240" w:lineRule="auto"/>
        <w:ind w:right="-2" w:firstLine="709"/>
        <w:jc w:val="both"/>
        <w:rPr>
          <w:rFonts w:ascii="Times New Roman" w:hAnsi="Times New Roman"/>
          <w:sz w:val="24"/>
          <w:szCs w:val="28"/>
          <w:lang w:eastAsia="ru-RU"/>
        </w:rPr>
      </w:pP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671E30" w:rsidRPr="001D21E7" w:rsidRDefault="00671E30" w:rsidP="00671E30">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671E30" w:rsidRPr="001D21E7" w:rsidRDefault="00671E30" w:rsidP="00671E30">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71E30" w:rsidRPr="001D21E7" w:rsidRDefault="00671E30" w:rsidP="00671E30">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3"/>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4"/>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5"/>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6"/>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671E30" w:rsidRPr="001D21E7" w:rsidRDefault="00671E30" w:rsidP="00671E30">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671E30" w:rsidRPr="001D21E7" w:rsidRDefault="00671E30" w:rsidP="00671E30">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7"/>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EA14A2">
        <w:tc>
          <w:tcPr>
            <w:tcW w:w="534"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EA14A2">
        <w:tc>
          <w:tcPr>
            <w:tcW w:w="534"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4253" w:type="dxa"/>
          </w:tcPr>
          <w:p w:rsidR="00671E30" w:rsidRPr="001D21E7" w:rsidRDefault="00671E30" w:rsidP="00EA14A2">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lastRenderedPageBreak/>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№4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671E30" w:rsidRPr="001D21E7" w:rsidTr="00EA14A2">
        <w:tc>
          <w:tcPr>
            <w:tcW w:w="468"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lastRenderedPageBreak/>
        <w:t>Приложение №6 к Положению</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671E30" w:rsidRPr="001D21E7" w:rsidRDefault="00671E30" w:rsidP="00671E30">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671E30" w:rsidRPr="001D21E7" w:rsidTr="00EA14A2">
        <w:trPr>
          <w:trHeight w:val="297"/>
        </w:trPr>
        <w:tc>
          <w:tcPr>
            <w:tcW w:w="5328" w:type="dxa"/>
            <w:tcMar>
              <w:left w:w="108" w:type="dxa"/>
              <w:right w:w="108" w:type="dxa"/>
            </w:tcMar>
          </w:tcPr>
          <w:p w:rsidR="00671E30" w:rsidRPr="001D21E7" w:rsidRDefault="00671E30" w:rsidP="00EA14A2">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671E30" w:rsidRPr="001D21E7" w:rsidRDefault="00671E30" w:rsidP="00EA14A2">
            <w:pPr>
              <w:spacing w:after="0" w:line="240" w:lineRule="auto"/>
              <w:jc w:val="both"/>
              <w:rPr>
                <w:rFonts w:ascii="Times New Roman" w:hAnsi="Times New Roman"/>
                <w:snapToGrid w:val="0"/>
                <w:sz w:val="28"/>
                <w:szCs w:val="28"/>
                <w:lang w:eastAsia="ru-RU"/>
              </w:rPr>
            </w:pPr>
          </w:p>
        </w:tc>
      </w:tr>
    </w:tbl>
    <w:p w:rsidR="00671E30" w:rsidRPr="001D21E7" w:rsidRDefault="00671E30" w:rsidP="00671E30">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sectPr w:rsidR="00671E30" w:rsidRPr="001D21E7" w:rsidSect="00046ACB">
          <w:pgSz w:w="11906" w:h="16838"/>
          <w:pgMar w:top="1134" w:right="709" w:bottom="1134" w:left="851" w:header="708" w:footer="708" w:gutter="0"/>
          <w:cols w:space="708"/>
          <w:docGrid w:linePitch="360"/>
        </w:sect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w:t>
      </w:r>
      <w:r>
        <w:rPr>
          <w:rFonts w:ascii="Times New Roman" w:hAnsi="Times New Roman"/>
          <w:sz w:val="20"/>
          <w:szCs w:val="20"/>
          <w:lang w:eastAsia="ru-RU"/>
        </w:rPr>
        <w:t xml:space="preserve">             «__» __________ 202</w:t>
      </w:r>
      <w:r w:rsidRPr="001D21E7">
        <w:rPr>
          <w:rFonts w:ascii="Times New Roman" w:hAnsi="Times New Roman"/>
          <w:sz w:val="20"/>
          <w:szCs w:val="20"/>
          <w:lang w:eastAsia="ru-RU"/>
        </w:rPr>
        <w:t>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671E30" w:rsidRPr="001D21E7" w:rsidTr="00EA14A2">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671E30" w:rsidRPr="001D21E7" w:rsidTr="00EA14A2">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671E30" w:rsidRPr="001D21E7" w:rsidRDefault="00671E30" w:rsidP="00671E30">
      <w:pPr>
        <w:spacing w:after="0" w:line="240" w:lineRule="auto"/>
        <w:rPr>
          <w:rFonts w:ascii="Times New Roman" w:hAnsi="Times New Roman"/>
          <w:sz w:val="20"/>
          <w:szCs w:val="20"/>
          <w:lang w:val="en-US" w:eastAsia="ru-RU"/>
        </w:rPr>
      </w:pP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71E30" w:rsidRPr="00B964E5" w:rsidTr="00EA14A2">
        <w:tc>
          <w:tcPr>
            <w:tcW w:w="14776" w:type="dxa"/>
          </w:tcPr>
          <w:p w:rsidR="00671E30" w:rsidRPr="006627B4" w:rsidRDefault="00671E30" w:rsidP="00EA14A2">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671E30" w:rsidRPr="006627B4" w:rsidRDefault="00671E30" w:rsidP="00EA14A2">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671E30" w:rsidRPr="00B964E5" w:rsidTr="00EA14A2">
        <w:tc>
          <w:tcPr>
            <w:tcW w:w="14776" w:type="dxa"/>
          </w:tcPr>
          <w:p w:rsidR="00671E30" w:rsidRPr="006627B4" w:rsidRDefault="00671E30" w:rsidP="00EA14A2">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671E30" w:rsidRPr="006627B4" w:rsidRDefault="00671E30" w:rsidP="00EA14A2">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671E30" w:rsidRPr="001D21E7" w:rsidRDefault="00671E30" w:rsidP="00671E30">
      <w:pPr>
        <w:rPr>
          <w:rFonts w:ascii="Arial" w:hAnsi="Arial" w:cs="Arial"/>
          <w:sz w:val="24"/>
          <w:szCs w:val="24"/>
          <w:lang w:eastAsia="ru-RU"/>
        </w:rPr>
        <w:sectPr w:rsidR="00671E30" w:rsidRPr="001D21E7" w:rsidSect="006627B4">
          <w:pgSz w:w="16838" w:h="11906" w:orient="landscape"/>
          <w:pgMar w:top="1701" w:right="1134" w:bottom="851" w:left="1134" w:header="709" w:footer="709" w:gutter="0"/>
          <w:cols w:space="708"/>
          <w:docGrid w:linePitch="360"/>
        </w:sectPr>
      </w:pPr>
    </w:p>
    <w:p w:rsidR="00671E30" w:rsidRPr="003669FF" w:rsidRDefault="00671E30" w:rsidP="00671E30">
      <w:pPr>
        <w:spacing w:after="0" w:line="240" w:lineRule="auto"/>
        <w:rPr>
          <w:rFonts w:ascii="Arial" w:hAnsi="Arial" w:cs="Arial"/>
          <w:sz w:val="16"/>
          <w:szCs w:val="16"/>
          <w:lang w:eastAsia="ru-RU"/>
        </w:rPr>
      </w:pPr>
    </w:p>
    <w:sectPr w:rsidR="00671E30" w:rsidRPr="003669FF" w:rsidSect="00671E30">
      <w:headerReference w:type="even" r:id="rId9"/>
      <w:footerReference w:type="even" r:id="rId10"/>
      <w:footerReference w:type="default" r:id="rId11"/>
      <w:pgSz w:w="11906" w:h="16838"/>
      <w:pgMar w:top="1134" w:right="85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75B" w:rsidRDefault="0017275B" w:rsidP="0043075E">
      <w:pPr>
        <w:spacing w:after="0" w:line="240" w:lineRule="auto"/>
      </w:pPr>
      <w:r>
        <w:separator/>
      </w:r>
    </w:p>
  </w:endnote>
  <w:endnote w:type="continuationSeparator" w:id="0">
    <w:p w:rsidR="0017275B" w:rsidRDefault="0017275B"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A2" w:rsidRDefault="00EA14A2"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A14A2" w:rsidRDefault="00EA14A2" w:rsidP="00342201">
    <w:pPr>
      <w:pStyle w:val="ad"/>
      <w:ind w:right="360"/>
    </w:pPr>
  </w:p>
  <w:p w:rsidR="00EA14A2" w:rsidRDefault="00EA14A2"/>
  <w:p w:rsidR="00EA14A2" w:rsidRDefault="00EA14A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A2" w:rsidRDefault="00EA14A2"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C3C6F">
      <w:rPr>
        <w:rStyle w:val="af"/>
        <w:noProof/>
      </w:rPr>
      <w:t>32</w:t>
    </w:r>
    <w:r>
      <w:rPr>
        <w:rStyle w:val="af"/>
      </w:rPr>
      <w:fldChar w:fldCharType="end"/>
    </w:r>
  </w:p>
  <w:p w:rsidR="00EA14A2" w:rsidRDefault="00EA14A2" w:rsidP="00342201">
    <w:pPr>
      <w:pStyle w:val="ad"/>
      <w:ind w:right="360"/>
    </w:pPr>
  </w:p>
  <w:p w:rsidR="00EA14A2" w:rsidRDefault="00EA14A2"/>
  <w:p w:rsidR="00EA14A2" w:rsidRDefault="00EA14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75B" w:rsidRDefault="0017275B" w:rsidP="0043075E">
      <w:pPr>
        <w:spacing w:after="0" w:line="240" w:lineRule="auto"/>
      </w:pPr>
      <w:r>
        <w:separator/>
      </w:r>
    </w:p>
  </w:footnote>
  <w:footnote w:type="continuationSeparator" w:id="0">
    <w:p w:rsidR="0017275B" w:rsidRDefault="0017275B" w:rsidP="0043075E">
      <w:pPr>
        <w:spacing w:after="0" w:line="240" w:lineRule="auto"/>
      </w:pPr>
      <w:r>
        <w:continuationSeparator/>
      </w:r>
    </w:p>
  </w:footnote>
  <w:footnote w:id="1">
    <w:p w:rsidR="00444530" w:rsidRDefault="00444530" w:rsidP="00444530">
      <w:pPr>
        <w:pStyle w:val="a6"/>
        <w:jc w:val="both"/>
      </w:pPr>
      <w:r w:rsidRPr="0060565E">
        <w:rPr>
          <w:rStyle w:val="a8"/>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2">
    <w:p w:rsidR="00EA14A2" w:rsidRDefault="00EA14A2" w:rsidP="00671E30">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3">
    <w:p w:rsidR="00EA14A2" w:rsidRDefault="00EA14A2"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EA14A2" w:rsidRDefault="00EA14A2"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A14A2" w:rsidRDefault="00EA14A2" w:rsidP="00671E30">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6">
    <w:p w:rsidR="00EA14A2" w:rsidRDefault="00EA14A2" w:rsidP="00671E30">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7">
    <w:p w:rsidR="00EA14A2" w:rsidRDefault="00EA14A2" w:rsidP="00671E30">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EA14A2" w:rsidRPr="00B964E5" w:rsidTr="00B964E5">
      <w:tc>
        <w:tcPr>
          <w:tcW w:w="3240" w:type="dxa"/>
        </w:tcPr>
        <w:p w:rsidR="00EA14A2" w:rsidRPr="00B964E5" w:rsidRDefault="00EA14A2"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1.75pt">
                <v:imagedata r:id="rId1" o:title=""/>
              </v:shape>
              <o:OLEObject Type="Embed" ProgID="CorelDRAW.Graphic.12" ShapeID="_x0000_i1025" DrawAspect="Content" ObjectID="_1684760484" r:id="rId2"/>
            </w:object>
          </w:r>
        </w:p>
      </w:tc>
      <w:tc>
        <w:tcPr>
          <w:tcW w:w="9180" w:type="dxa"/>
          <w:vAlign w:val="center"/>
        </w:tcPr>
        <w:p w:rsidR="00EA14A2" w:rsidRPr="00B964E5" w:rsidRDefault="00EA14A2"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EA14A2" w:rsidRPr="00B964E5" w:rsidRDefault="00EA14A2" w:rsidP="006627B4">
          <w:pPr>
            <w:pStyle w:val="a4"/>
            <w:rPr>
              <w:rFonts w:ascii="Arial" w:hAnsi="Arial" w:cs="Arial"/>
            </w:rPr>
          </w:pPr>
          <w:r w:rsidRPr="00B964E5">
            <w:rPr>
              <w:rFonts w:ascii="Arial" w:hAnsi="Arial" w:cs="Arial"/>
            </w:rPr>
            <w:t>Версия 1</w:t>
          </w:r>
        </w:p>
        <w:p w:rsidR="00EA14A2" w:rsidRPr="00B964E5" w:rsidRDefault="00EA14A2" w:rsidP="006627B4">
          <w:pPr>
            <w:pStyle w:val="a4"/>
            <w:rPr>
              <w:rFonts w:ascii="Arial" w:hAnsi="Arial" w:cs="Arial"/>
            </w:rPr>
          </w:pPr>
        </w:p>
      </w:tc>
    </w:tr>
  </w:tbl>
  <w:p w:rsidR="00EA14A2" w:rsidRDefault="00EA14A2">
    <w:pPr>
      <w:pStyle w:val="a4"/>
    </w:pPr>
  </w:p>
  <w:p w:rsidR="00EA14A2" w:rsidRDefault="00EA14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A2" w:rsidRDefault="00EA14A2"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EA14A2" w:rsidRDefault="00EA14A2" w:rsidP="00342201">
    <w:pPr>
      <w:pStyle w:val="a4"/>
      <w:ind w:right="360" w:firstLine="360"/>
    </w:pPr>
  </w:p>
  <w:p w:rsidR="00EA14A2" w:rsidRDefault="00EA14A2"/>
  <w:p w:rsidR="00EA14A2" w:rsidRDefault="00EA14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A10293A"/>
    <w:multiLevelType w:val="multilevel"/>
    <w:tmpl w:val="D918EC3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9"/>
  </w:num>
  <w:num w:numId="10">
    <w:abstractNumId w:val="10"/>
  </w:num>
  <w:num w:numId="11">
    <w:abstractNumId w:val="5"/>
  </w:num>
  <w:num w:numId="12">
    <w:abstractNumId w:val="15"/>
  </w:num>
  <w:num w:numId="13">
    <w:abstractNumId w:val="21"/>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C5"/>
    <w:rsid w:val="00032BEC"/>
    <w:rsid w:val="00046ACB"/>
    <w:rsid w:val="00046D13"/>
    <w:rsid w:val="0005468C"/>
    <w:rsid w:val="0006057D"/>
    <w:rsid w:val="000827DC"/>
    <w:rsid w:val="00096A60"/>
    <w:rsid w:val="000D1660"/>
    <w:rsid w:val="000D65E2"/>
    <w:rsid w:val="000E24F4"/>
    <w:rsid w:val="000E3C9B"/>
    <w:rsid w:val="000F72A2"/>
    <w:rsid w:val="00121DFB"/>
    <w:rsid w:val="001301AC"/>
    <w:rsid w:val="0014144E"/>
    <w:rsid w:val="00144227"/>
    <w:rsid w:val="0017275B"/>
    <w:rsid w:val="0018488E"/>
    <w:rsid w:val="001850A4"/>
    <w:rsid w:val="001968C6"/>
    <w:rsid w:val="001A3672"/>
    <w:rsid w:val="001C3C6F"/>
    <w:rsid w:val="001D21E7"/>
    <w:rsid w:val="001E188C"/>
    <w:rsid w:val="001F4874"/>
    <w:rsid w:val="00200131"/>
    <w:rsid w:val="002001FB"/>
    <w:rsid w:val="0020179F"/>
    <w:rsid w:val="00207CB7"/>
    <w:rsid w:val="00266CEE"/>
    <w:rsid w:val="0026718F"/>
    <w:rsid w:val="00274ADB"/>
    <w:rsid w:val="002A213B"/>
    <w:rsid w:val="002C3D31"/>
    <w:rsid w:val="002C70C9"/>
    <w:rsid w:val="002D628D"/>
    <w:rsid w:val="00301EE0"/>
    <w:rsid w:val="00303344"/>
    <w:rsid w:val="003045B2"/>
    <w:rsid w:val="0033535E"/>
    <w:rsid w:val="003418DD"/>
    <w:rsid w:val="00342201"/>
    <w:rsid w:val="00363DBD"/>
    <w:rsid w:val="003669FF"/>
    <w:rsid w:val="0039194F"/>
    <w:rsid w:val="0039519B"/>
    <w:rsid w:val="00396ED1"/>
    <w:rsid w:val="00396FB5"/>
    <w:rsid w:val="003A5CA9"/>
    <w:rsid w:val="003A653E"/>
    <w:rsid w:val="003C6B8D"/>
    <w:rsid w:val="003F0EE6"/>
    <w:rsid w:val="00405D55"/>
    <w:rsid w:val="0043075E"/>
    <w:rsid w:val="00444530"/>
    <w:rsid w:val="004466BB"/>
    <w:rsid w:val="00450811"/>
    <w:rsid w:val="004618B4"/>
    <w:rsid w:val="00463D70"/>
    <w:rsid w:val="0047160D"/>
    <w:rsid w:val="00484374"/>
    <w:rsid w:val="004863A9"/>
    <w:rsid w:val="004A1C91"/>
    <w:rsid w:val="004A6272"/>
    <w:rsid w:val="004D1121"/>
    <w:rsid w:val="004D2487"/>
    <w:rsid w:val="004F25AD"/>
    <w:rsid w:val="004F4023"/>
    <w:rsid w:val="004F5485"/>
    <w:rsid w:val="00507042"/>
    <w:rsid w:val="005173DF"/>
    <w:rsid w:val="0051796A"/>
    <w:rsid w:val="00527D4A"/>
    <w:rsid w:val="00531BE5"/>
    <w:rsid w:val="00542F07"/>
    <w:rsid w:val="005453D9"/>
    <w:rsid w:val="00547E2E"/>
    <w:rsid w:val="0056081E"/>
    <w:rsid w:val="00571E19"/>
    <w:rsid w:val="005B1983"/>
    <w:rsid w:val="005C16DC"/>
    <w:rsid w:val="005D5504"/>
    <w:rsid w:val="005F4A50"/>
    <w:rsid w:val="005F4AA9"/>
    <w:rsid w:val="00606675"/>
    <w:rsid w:val="00610383"/>
    <w:rsid w:val="006146E4"/>
    <w:rsid w:val="006160BE"/>
    <w:rsid w:val="0062297A"/>
    <w:rsid w:val="006471D5"/>
    <w:rsid w:val="006521FF"/>
    <w:rsid w:val="006543A6"/>
    <w:rsid w:val="006627B4"/>
    <w:rsid w:val="00667377"/>
    <w:rsid w:val="00671E30"/>
    <w:rsid w:val="00676D91"/>
    <w:rsid w:val="006A106E"/>
    <w:rsid w:val="006A7EBD"/>
    <w:rsid w:val="006B0033"/>
    <w:rsid w:val="006B26F6"/>
    <w:rsid w:val="0071034E"/>
    <w:rsid w:val="007314C9"/>
    <w:rsid w:val="007504C7"/>
    <w:rsid w:val="007A178D"/>
    <w:rsid w:val="007A3521"/>
    <w:rsid w:val="007A3DB6"/>
    <w:rsid w:val="007A4D26"/>
    <w:rsid w:val="007C4DF4"/>
    <w:rsid w:val="007D21BF"/>
    <w:rsid w:val="007F1F2A"/>
    <w:rsid w:val="008005CB"/>
    <w:rsid w:val="0080235F"/>
    <w:rsid w:val="0081282A"/>
    <w:rsid w:val="00815AA9"/>
    <w:rsid w:val="0082283B"/>
    <w:rsid w:val="008235E3"/>
    <w:rsid w:val="00826BD7"/>
    <w:rsid w:val="008300AC"/>
    <w:rsid w:val="00847DFE"/>
    <w:rsid w:val="00890831"/>
    <w:rsid w:val="00892B8B"/>
    <w:rsid w:val="0089380B"/>
    <w:rsid w:val="008A1A68"/>
    <w:rsid w:val="008D128E"/>
    <w:rsid w:val="008D57B2"/>
    <w:rsid w:val="008E02C5"/>
    <w:rsid w:val="0090235C"/>
    <w:rsid w:val="00931EBE"/>
    <w:rsid w:val="00956A1F"/>
    <w:rsid w:val="00981088"/>
    <w:rsid w:val="009910F5"/>
    <w:rsid w:val="009A426B"/>
    <w:rsid w:val="009A52D7"/>
    <w:rsid w:val="009B447D"/>
    <w:rsid w:val="009C2DD5"/>
    <w:rsid w:val="009C4A37"/>
    <w:rsid w:val="009C7385"/>
    <w:rsid w:val="009C75BA"/>
    <w:rsid w:val="009D6B92"/>
    <w:rsid w:val="009F1103"/>
    <w:rsid w:val="009F55A7"/>
    <w:rsid w:val="00A0042B"/>
    <w:rsid w:val="00A21BD2"/>
    <w:rsid w:val="00A22DF1"/>
    <w:rsid w:val="00A31F52"/>
    <w:rsid w:val="00A46149"/>
    <w:rsid w:val="00A6723C"/>
    <w:rsid w:val="00A8086B"/>
    <w:rsid w:val="00A938F8"/>
    <w:rsid w:val="00A94438"/>
    <w:rsid w:val="00AA0E5C"/>
    <w:rsid w:val="00AA2B69"/>
    <w:rsid w:val="00AA4042"/>
    <w:rsid w:val="00AA5E76"/>
    <w:rsid w:val="00AB2517"/>
    <w:rsid w:val="00AC1E6C"/>
    <w:rsid w:val="00AC4F1A"/>
    <w:rsid w:val="00AE0A74"/>
    <w:rsid w:val="00AE2C98"/>
    <w:rsid w:val="00AE5034"/>
    <w:rsid w:val="00AF015D"/>
    <w:rsid w:val="00B03C3D"/>
    <w:rsid w:val="00B0463A"/>
    <w:rsid w:val="00B07F8D"/>
    <w:rsid w:val="00B15E9A"/>
    <w:rsid w:val="00B208EE"/>
    <w:rsid w:val="00B4188C"/>
    <w:rsid w:val="00B70CDB"/>
    <w:rsid w:val="00B72EC0"/>
    <w:rsid w:val="00B964E5"/>
    <w:rsid w:val="00BB4653"/>
    <w:rsid w:val="00BC06FF"/>
    <w:rsid w:val="00BC386D"/>
    <w:rsid w:val="00C05A15"/>
    <w:rsid w:val="00C24408"/>
    <w:rsid w:val="00C41C81"/>
    <w:rsid w:val="00C42E12"/>
    <w:rsid w:val="00C46E9C"/>
    <w:rsid w:val="00C61760"/>
    <w:rsid w:val="00C716A0"/>
    <w:rsid w:val="00C77104"/>
    <w:rsid w:val="00C844AE"/>
    <w:rsid w:val="00CB718E"/>
    <w:rsid w:val="00CF11FC"/>
    <w:rsid w:val="00CF3616"/>
    <w:rsid w:val="00D036EE"/>
    <w:rsid w:val="00D1094D"/>
    <w:rsid w:val="00D10C75"/>
    <w:rsid w:val="00D41722"/>
    <w:rsid w:val="00D93420"/>
    <w:rsid w:val="00DB19F4"/>
    <w:rsid w:val="00DB7F36"/>
    <w:rsid w:val="00DC708F"/>
    <w:rsid w:val="00DC76B2"/>
    <w:rsid w:val="00E13906"/>
    <w:rsid w:val="00E47A0F"/>
    <w:rsid w:val="00E52CD6"/>
    <w:rsid w:val="00E7391D"/>
    <w:rsid w:val="00E82ED8"/>
    <w:rsid w:val="00EA14A2"/>
    <w:rsid w:val="00EB7C5A"/>
    <w:rsid w:val="00EC67F9"/>
    <w:rsid w:val="00ED2CE7"/>
    <w:rsid w:val="00EE3240"/>
    <w:rsid w:val="00EF2906"/>
    <w:rsid w:val="00F01BE5"/>
    <w:rsid w:val="00F35290"/>
    <w:rsid w:val="00F406E6"/>
    <w:rsid w:val="00F60865"/>
    <w:rsid w:val="00F72D2F"/>
    <w:rsid w:val="00F75C84"/>
    <w:rsid w:val="00F90B24"/>
    <w:rsid w:val="00FA07D6"/>
    <w:rsid w:val="00FA2D56"/>
    <w:rsid w:val="00FB2A82"/>
    <w:rsid w:val="00FC6F75"/>
    <w:rsid w:val="00FD2932"/>
    <w:rsid w:val="00FD308F"/>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34"/>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7890">
      <w:bodyDiv w:val="1"/>
      <w:marLeft w:val="0"/>
      <w:marRight w:val="0"/>
      <w:marTop w:val="0"/>
      <w:marBottom w:val="0"/>
      <w:divBdr>
        <w:top w:val="none" w:sz="0" w:space="0" w:color="auto"/>
        <w:left w:val="none" w:sz="0" w:space="0" w:color="auto"/>
        <w:bottom w:val="none" w:sz="0" w:space="0" w:color="auto"/>
        <w:right w:val="none" w:sz="0" w:space="0" w:color="auto"/>
      </w:divBdr>
    </w:div>
    <w:div w:id="485323169">
      <w:bodyDiv w:val="1"/>
      <w:marLeft w:val="0"/>
      <w:marRight w:val="0"/>
      <w:marTop w:val="0"/>
      <w:marBottom w:val="0"/>
      <w:divBdr>
        <w:top w:val="none" w:sz="0" w:space="0" w:color="auto"/>
        <w:left w:val="none" w:sz="0" w:space="0" w:color="auto"/>
        <w:bottom w:val="none" w:sz="0" w:space="0" w:color="auto"/>
        <w:right w:val="none" w:sz="0" w:space="0" w:color="auto"/>
      </w:divBdr>
    </w:div>
    <w:div w:id="571887847">
      <w:bodyDiv w:val="1"/>
      <w:marLeft w:val="0"/>
      <w:marRight w:val="0"/>
      <w:marTop w:val="0"/>
      <w:marBottom w:val="0"/>
      <w:divBdr>
        <w:top w:val="none" w:sz="0" w:space="0" w:color="auto"/>
        <w:left w:val="none" w:sz="0" w:space="0" w:color="auto"/>
        <w:bottom w:val="none" w:sz="0" w:space="0" w:color="auto"/>
        <w:right w:val="none" w:sz="0" w:space="0" w:color="auto"/>
      </w:divBdr>
    </w:div>
    <w:div w:id="617494187">
      <w:bodyDiv w:val="1"/>
      <w:marLeft w:val="0"/>
      <w:marRight w:val="0"/>
      <w:marTop w:val="0"/>
      <w:marBottom w:val="0"/>
      <w:divBdr>
        <w:top w:val="none" w:sz="0" w:space="0" w:color="auto"/>
        <w:left w:val="none" w:sz="0" w:space="0" w:color="auto"/>
        <w:bottom w:val="none" w:sz="0" w:space="0" w:color="auto"/>
        <w:right w:val="none" w:sz="0" w:space="0" w:color="auto"/>
      </w:divBdr>
    </w:div>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 w:id="1268806646">
      <w:bodyDiv w:val="1"/>
      <w:marLeft w:val="0"/>
      <w:marRight w:val="0"/>
      <w:marTop w:val="0"/>
      <w:marBottom w:val="0"/>
      <w:divBdr>
        <w:top w:val="none" w:sz="0" w:space="0" w:color="auto"/>
        <w:left w:val="none" w:sz="0" w:space="0" w:color="auto"/>
        <w:bottom w:val="none" w:sz="0" w:space="0" w:color="auto"/>
        <w:right w:val="none" w:sz="0" w:space="0" w:color="auto"/>
      </w:divBdr>
    </w:div>
    <w:div w:id="1592617559">
      <w:bodyDiv w:val="1"/>
      <w:marLeft w:val="0"/>
      <w:marRight w:val="0"/>
      <w:marTop w:val="0"/>
      <w:marBottom w:val="0"/>
      <w:divBdr>
        <w:top w:val="none" w:sz="0" w:space="0" w:color="auto"/>
        <w:left w:val="none" w:sz="0" w:space="0" w:color="auto"/>
        <w:bottom w:val="none" w:sz="0" w:space="0" w:color="auto"/>
        <w:right w:val="none" w:sz="0" w:space="0" w:color="auto"/>
      </w:divBdr>
    </w:div>
    <w:div w:id="17491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lev_ev@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32</Pages>
  <Words>7864</Words>
  <Characters>44826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Метлев Евгений Викторович</cp:lastModifiedBy>
  <cp:revision>23</cp:revision>
  <cp:lastPrinted>2017-04-26T03:47:00Z</cp:lastPrinted>
  <dcterms:created xsi:type="dcterms:W3CDTF">2020-02-04T04:30:00Z</dcterms:created>
  <dcterms:modified xsi:type="dcterms:W3CDTF">2021-06-09T11:14:00Z</dcterms:modified>
</cp:coreProperties>
</file>